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4"/>
        <w:gridCol w:w="4111"/>
        <w:gridCol w:w="4036"/>
        <w:gridCol w:w="3611"/>
        <w:gridCol w:w="3611"/>
      </w:tblGrid>
      <w:tr w:rsidR="00AD633A" w:rsidTr="00EA334A">
        <w:trPr>
          <w:trHeight w:val="367"/>
        </w:trPr>
        <w:tc>
          <w:tcPr>
            <w:tcW w:w="4385" w:type="dxa"/>
            <w:gridSpan w:val="2"/>
            <w:vMerge w:val="restart"/>
            <w:vAlign w:val="center"/>
          </w:tcPr>
          <w:p w:rsidR="00AD633A" w:rsidRPr="000E080E" w:rsidRDefault="00F52374" w:rsidP="00D13028">
            <w:pPr>
              <w:jc w:val="center"/>
              <w:rPr>
                <w:b/>
                <w:sz w:val="24"/>
              </w:rPr>
            </w:pPr>
            <w:r>
              <w:rPr>
                <w:b/>
                <w:noProof/>
                <w:sz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95pt;margin-top:-5.7pt;width:30.65pt;height:26.05pt;z-index:251659264">
                  <v:imagedata r:id="rId7" o:title=""/>
                  <w10:wrap type="square"/>
                </v:shape>
                <o:OLEObject Type="Embed" ProgID="MS_ClipArt_Gallery" ShapeID="_x0000_s1026" DrawAspect="Content" ObjectID="_1693145768" r:id="rId8"/>
              </w:object>
            </w:r>
            <w:r w:rsidR="00AD633A" w:rsidRPr="000E080E">
              <w:rPr>
                <w:b/>
                <w:sz w:val="32"/>
              </w:rPr>
              <w:t xml:space="preserve">Clover Hill Primary School </w:t>
            </w:r>
          </w:p>
        </w:tc>
        <w:tc>
          <w:tcPr>
            <w:tcW w:w="7647" w:type="dxa"/>
            <w:gridSpan w:val="2"/>
            <w:vAlign w:val="center"/>
          </w:tcPr>
          <w:p w:rsidR="00AD633A" w:rsidRPr="000E080E" w:rsidRDefault="00AD633A" w:rsidP="00D13028">
            <w:pPr>
              <w:jc w:val="center"/>
              <w:rPr>
                <w:b/>
                <w:sz w:val="24"/>
                <w:szCs w:val="24"/>
              </w:rPr>
            </w:pPr>
            <w:r w:rsidRPr="000E080E">
              <w:rPr>
                <w:b/>
                <w:sz w:val="24"/>
                <w:szCs w:val="24"/>
              </w:rPr>
              <w:t>Reception Curriculum Map</w:t>
            </w:r>
          </w:p>
        </w:tc>
        <w:tc>
          <w:tcPr>
            <w:tcW w:w="3611" w:type="dxa"/>
            <w:vAlign w:val="center"/>
          </w:tcPr>
          <w:p w:rsidR="00AD633A" w:rsidRPr="000E080E" w:rsidRDefault="00AD633A" w:rsidP="00632D38">
            <w:pPr>
              <w:jc w:val="center"/>
              <w:rPr>
                <w:b/>
                <w:sz w:val="24"/>
                <w:szCs w:val="24"/>
              </w:rPr>
            </w:pPr>
            <w:r w:rsidRPr="000E080E">
              <w:rPr>
                <w:b/>
                <w:sz w:val="24"/>
                <w:szCs w:val="24"/>
              </w:rPr>
              <w:t>20</w:t>
            </w:r>
            <w:r w:rsidR="00632D38">
              <w:rPr>
                <w:b/>
                <w:sz w:val="24"/>
                <w:szCs w:val="24"/>
              </w:rPr>
              <w:t>21</w:t>
            </w:r>
            <w:r w:rsidRPr="000E080E">
              <w:rPr>
                <w:b/>
                <w:sz w:val="24"/>
                <w:szCs w:val="24"/>
              </w:rPr>
              <w:t>- 20</w:t>
            </w:r>
            <w:r w:rsidR="00F706A2">
              <w:rPr>
                <w:b/>
                <w:sz w:val="24"/>
                <w:szCs w:val="24"/>
              </w:rPr>
              <w:t>2</w:t>
            </w:r>
            <w:r w:rsidR="00632D38">
              <w:rPr>
                <w:b/>
                <w:sz w:val="24"/>
                <w:szCs w:val="24"/>
              </w:rPr>
              <w:t>2</w:t>
            </w:r>
          </w:p>
        </w:tc>
      </w:tr>
      <w:tr w:rsidR="00AD633A" w:rsidTr="00EA334A">
        <w:trPr>
          <w:trHeight w:val="249"/>
        </w:trPr>
        <w:tc>
          <w:tcPr>
            <w:tcW w:w="4385" w:type="dxa"/>
            <w:gridSpan w:val="2"/>
            <w:vMerge/>
          </w:tcPr>
          <w:p w:rsidR="00AD633A" w:rsidRDefault="00AD633A" w:rsidP="00D13028"/>
        </w:tc>
        <w:tc>
          <w:tcPr>
            <w:tcW w:w="4036" w:type="dxa"/>
          </w:tcPr>
          <w:p w:rsidR="00AD633A" w:rsidRDefault="00AD633A" w:rsidP="00D13028">
            <w:pPr>
              <w:jc w:val="center"/>
            </w:pPr>
            <w:r>
              <w:t>Autumn Term</w:t>
            </w:r>
          </w:p>
        </w:tc>
        <w:tc>
          <w:tcPr>
            <w:tcW w:w="3611" w:type="dxa"/>
          </w:tcPr>
          <w:p w:rsidR="00AD633A" w:rsidRDefault="00AD633A" w:rsidP="00D13028">
            <w:pPr>
              <w:jc w:val="center"/>
            </w:pPr>
            <w:r>
              <w:t>Spring Term</w:t>
            </w:r>
          </w:p>
        </w:tc>
        <w:tc>
          <w:tcPr>
            <w:tcW w:w="3611" w:type="dxa"/>
          </w:tcPr>
          <w:p w:rsidR="00AD633A" w:rsidRDefault="00AD633A" w:rsidP="00D13028">
            <w:pPr>
              <w:jc w:val="center"/>
            </w:pPr>
            <w:r>
              <w:t>Summer Term</w:t>
            </w:r>
          </w:p>
        </w:tc>
      </w:tr>
      <w:tr w:rsidR="00AD633A" w:rsidTr="00D13028">
        <w:trPr>
          <w:trHeight w:val="249"/>
        </w:trPr>
        <w:tc>
          <w:tcPr>
            <w:tcW w:w="15643" w:type="dxa"/>
            <w:gridSpan w:val="5"/>
            <w:shd w:val="clear" w:color="auto" w:fill="D9D9D9" w:themeFill="background1" w:themeFillShade="D9"/>
          </w:tcPr>
          <w:p w:rsidR="00AD633A" w:rsidRDefault="00AD633A" w:rsidP="00D13028">
            <w:r w:rsidRPr="00A5014C">
              <w:rPr>
                <w:b/>
                <w:sz w:val="24"/>
              </w:rPr>
              <w:t>Prime Areas</w:t>
            </w:r>
          </w:p>
        </w:tc>
      </w:tr>
      <w:tr w:rsidR="000176B3" w:rsidTr="00EA334A">
        <w:trPr>
          <w:trHeight w:val="1431"/>
        </w:trPr>
        <w:tc>
          <w:tcPr>
            <w:tcW w:w="274" w:type="dxa"/>
            <w:vMerge w:val="restart"/>
            <w:shd w:val="clear" w:color="auto" w:fill="FF0000"/>
          </w:tcPr>
          <w:p w:rsidR="000176B3" w:rsidRDefault="000176B3" w:rsidP="00D13028">
            <w:pPr>
              <w:jc w:val="center"/>
              <w:rPr>
                <w:b/>
              </w:rPr>
            </w:pPr>
          </w:p>
          <w:p w:rsidR="000176B3" w:rsidRPr="00AC1214" w:rsidRDefault="000176B3" w:rsidP="00D13028">
            <w:pPr>
              <w:rPr>
                <w:sz w:val="20"/>
              </w:rPr>
            </w:pPr>
          </w:p>
        </w:tc>
        <w:tc>
          <w:tcPr>
            <w:tcW w:w="4111" w:type="dxa"/>
            <w:vMerge w:val="restart"/>
          </w:tcPr>
          <w:p w:rsidR="000176B3" w:rsidRPr="00632D38" w:rsidRDefault="000176B3" w:rsidP="00632D38">
            <w:pPr>
              <w:rPr>
                <w:b/>
                <w:sz w:val="24"/>
              </w:rPr>
            </w:pPr>
            <w:r w:rsidRPr="00632D38">
              <w:rPr>
                <w:b/>
                <w:sz w:val="24"/>
              </w:rPr>
              <w:t>Personal, Social &amp; Emotional Development</w:t>
            </w:r>
          </w:p>
          <w:p w:rsidR="000176B3" w:rsidRPr="00AD633A" w:rsidRDefault="000176B3" w:rsidP="00D13028">
            <w:pPr>
              <w:jc w:val="center"/>
            </w:pPr>
          </w:p>
          <w:p w:rsidR="000176B3" w:rsidRPr="00AD633A" w:rsidRDefault="000176B3" w:rsidP="00D13028">
            <w:pPr>
              <w:pStyle w:val="ListParagraph"/>
              <w:numPr>
                <w:ilvl w:val="0"/>
                <w:numId w:val="1"/>
              </w:numPr>
            </w:pPr>
            <w:proofErr w:type="spellStart"/>
            <w:r w:rsidRPr="00AD633A">
              <w:t xml:space="preserve">Self </w:t>
            </w:r>
            <w:r w:rsidR="00632D38">
              <w:t>Regulation</w:t>
            </w:r>
            <w:proofErr w:type="spellEnd"/>
          </w:p>
          <w:p w:rsidR="000176B3" w:rsidRPr="00AD633A" w:rsidRDefault="000176B3" w:rsidP="00D13028">
            <w:pPr>
              <w:pStyle w:val="ListParagraph"/>
              <w:numPr>
                <w:ilvl w:val="0"/>
                <w:numId w:val="1"/>
              </w:numPr>
            </w:pPr>
            <w:r w:rsidRPr="00AD633A">
              <w:t xml:space="preserve">Managing </w:t>
            </w:r>
            <w:r w:rsidR="00632D38">
              <w:t>Self</w:t>
            </w:r>
          </w:p>
          <w:p w:rsidR="000176B3" w:rsidRPr="00AD633A" w:rsidRDefault="00632D38" w:rsidP="00D13028">
            <w:pPr>
              <w:pStyle w:val="ListParagraph"/>
              <w:numPr>
                <w:ilvl w:val="0"/>
                <w:numId w:val="1"/>
              </w:numPr>
            </w:pPr>
            <w:r>
              <w:t>Buildi</w:t>
            </w:r>
            <w:r w:rsidR="000176B3" w:rsidRPr="00AD633A">
              <w:t>ng Relationships</w:t>
            </w:r>
          </w:p>
        </w:tc>
        <w:tc>
          <w:tcPr>
            <w:tcW w:w="4036" w:type="dxa"/>
            <w:vAlign w:val="center"/>
          </w:tcPr>
          <w:p w:rsidR="000176B3" w:rsidRPr="003E5288" w:rsidRDefault="000176B3" w:rsidP="00D13028">
            <w:pPr>
              <w:rPr>
                <w:sz w:val="20"/>
                <w:szCs w:val="20"/>
              </w:rPr>
            </w:pPr>
            <w:r w:rsidRPr="003E5288">
              <w:rPr>
                <w:sz w:val="20"/>
                <w:szCs w:val="20"/>
              </w:rPr>
              <w:t>Settling into school routines</w:t>
            </w:r>
          </w:p>
          <w:p w:rsidR="000176B3" w:rsidRDefault="000176B3" w:rsidP="00D13028">
            <w:pPr>
              <w:rPr>
                <w:sz w:val="20"/>
                <w:szCs w:val="20"/>
              </w:rPr>
            </w:pPr>
            <w:r w:rsidRPr="003E5288">
              <w:rPr>
                <w:sz w:val="20"/>
                <w:szCs w:val="20"/>
              </w:rPr>
              <w:t>Learning names of staff and children</w:t>
            </w:r>
          </w:p>
          <w:p w:rsidR="000176B3" w:rsidRDefault="000176B3" w:rsidP="00D13028">
            <w:pPr>
              <w:rPr>
                <w:sz w:val="20"/>
                <w:szCs w:val="20"/>
              </w:rPr>
            </w:pPr>
            <w:r>
              <w:rPr>
                <w:sz w:val="20"/>
                <w:szCs w:val="20"/>
              </w:rPr>
              <w:t>Sharing of rules and routines</w:t>
            </w:r>
          </w:p>
          <w:p w:rsidR="000176B3" w:rsidRDefault="000176B3" w:rsidP="00D13028">
            <w:pPr>
              <w:rPr>
                <w:sz w:val="20"/>
                <w:szCs w:val="20"/>
              </w:rPr>
            </w:pPr>
            <w:r>
              <w:rPr>
                <w:sz w:val="20"/>
                <w:szCs w:val="20"/>
              </w:rPr>
              <w:t>Circle time</w:t>
            </w:r>
          </w:p>
          <w:p w:rsidR="000176B3" w:rsidRDefault="000176B3" w:rsidP="00D13028">
            <w:pPr>
              <w:rPr>
                <w:sz w:val="20"/>
                <w:szCs w:val="20"/>
              </w:rPr>
            </w:pPr>
            <w:r>
              <w:rPr>
                <w:sz w:val="20"/>
                <w:szCs w:val="20"/>
              </w:rPr>
              <w:t>Whole class adult input</w:t>
            </w:r>
          </w:p>
          <w:p w:rsidR="000176B3" w:rsidRDefault="000176B3" w:rsidP="00D13028">
            <w:pPr>
              <w:rPr>
                <w:sz w:val="20"/>
                <w:szCs w:val="20"/>
              </w:rPr>
            </w:pPr>
            <w:r>
              <w:rPr>
                <w:sz w:val="20"/>
                <w:szCs w:val="20"/>
              </w:rPr>
              <w:t>Small group adult led</w:t>
            </w:r>
          </w:p>
          <w:p w:rsidR="000176B3" w:rsidRPr="003E5288" w:rsidRDefault="000176B3" w:rsidP="00D13028">
            <w:pPr>
              <w:rPr>
                <w:sz w:val="20"/>
                <w:szCs w:val="20"/>
              </w:rPr>
            </w:pPr>
            <w:r>
              <w:rPr>
                <w:sz w:val="20"/>
                <w:szCs w:val="20"/>
              </w:rPr>
              <w:t>Continuous provision</w:t>
            </w:r>
          </w:p>
          <w:p w:rsidR="000176B3" w:rsidRPr="003E5288" w:rsidRDefault="000176B3" w:rsidP="00D13028">
            <w:pPr>
              <w:rPr>
                <w:sz w:val="20"/>
                <w:szCs w:val="20"/>
              </w:rPr>
            </w:pPr>
          </w:p>
        </w:tc>
        <w:tc>
          <w:tcPr>
            <w:tcW w:w="3611" w:type="dxa"/>
            <w:vAlign w:val="center"/>
          </w:tcPr>
          <w:p w:rsidR="000176B3" w:rsidRDefault="000176B3" w:rsidP="00AD633A">
            <w:pPr>
              <w:rPr>
                <w:sz w:val="20"/>
                <w:szCs w:val="20"/>
              </w:rPr>
            </w:pPr>
            <w:r>
              <w:rPr>
                <w:sz w:val="20"/>
                <w:szCs w:val="20"/>
              </w:rPr>
              <w:t>Sharing of rules and routines</w:t>
            </w:r>
          </w:p>
          <w:p w:rsidR="000176B3" w:rsidRDefault="000176B3" w:rsidP="00AD633A">
            <w:pPr>
              <w:rPr>
                <w:sz w:val="20"/>
                <w:szCs w:val="20"/>
              </w:rPr>
            </w:pPr>
            <w:r>
              <w:rPr>
                <w:sz w:val="20"/>
                <w:szCs w:val="20"/>
              </w:rPr>
              <w:t>Circle time</w:t>
            </w:r>
          </w:p>
          <w:p w:rsidR="000176B3" w:rsidRDefault="000176B3" w:rsidP="00AD633A">
            <w:pPr>
              <w:rPr>
                <w:sz w:val="20"/>
                <w:szCs w:val="20"/>
              </w:rPr>
            </w:pPr>
            <w:r>
              <w:rPr>
                <w:sz w:val="20"/>
                <w:szCs w:val="20"/>
              </w:rPr>
              <w:t>Whole class adult input</w:t>
            </w:r>
          </w:p>
          <w:p w:rsidR="000176B3" w:rsidRDefault="000176B3" w:rsidP="00AD633A">
            <w:pPr>
              <w:rPr>
                <w:sz w:val="20"/>
                <w:szCs w:val="20"/>
              </w:rPr>
            </w:pPr>
            <w:r>
              <w:rPr>
                <w:sz w:val="20"/>
                <w:szCs w:val="20"/>
              </w:rPr>
              <w:t>Small group adult led</w:t>
            </w:r>
          </w:p>
          <w:p w:rsidR="000176B3" w:rsidRPr="003E5288" w:rsidRDefault="000176B3" w:rsidP="00AD633A">
            <w:pPr>
              <w:rPr>
                <w:sz w:val="20"/>
                <w:szCs w:val="20"/>
              </w:rPr>
            </w:pPr>
            <w:r>
              <w:rPr>
                <w:sz w:val="20"/>
                <w:szCs w:val="20"/>
              </w:rPr>
              <w:t>Continuous provision</w:t>
            </w:r>
          </w:p>
          <w:p w:rsidR="000176B3" w:rsidRPr="003E5288" w:rsidRDefault="000176B3" w:rsidP="00D13028">
            <w:pPr>
              <w:rPr>
                <w:sz w:val="20"/>
                <w:szCs w:val="20"/>
              </w:rPr>
            </w:pPr>
          </w:p>
        </w:tc>
        <w:tc>
          <w:tcPr>
            <w:tcW w:w="3611" w:type="dxa"/>
            <w:vAlign w:val="center"/>
          </w:tcPr>
          <w:p w:rsidR="000176B3" w:rsidRDefault="000176B3" w:rsidP="00AD633A">
            <w:pPr>
              <w:rPr>
                <w:sz w:val="20"/>
                <w:szCs w:val="20"/>
              </w:rPr>
            </w:pPr>
            <w:r>
              <w:rPr>
                <w:sz w:val="20"/>
                <w:szCs w:val="20"/>
              </w:rPr>
              <w:t>Sharing of rules and routines</w:t>
            </w:r>
          </w:p>
          <w:p w:rsidR="000176B3" w:rsidRDefault="000176B3" w:rsidP="00AD633A">
            <w:pPr>
              <w:rPr>
                <w:sz w:val="20"/>
                <w:szCs w:val="20"/>
              </w:rPr>
            </w:pPr>
            <w:r>
              <w:rPr>
                <w:sz w:val="20"/>
                <w:szCs w:val="20"/>
              </w:rPr>
              <w:t>Circle time</w:t>
            </w:r>
          </w:p>
          <w:p w:rsidR="000176B3" w:rsidRDefault="000176B3" w:rsidP="00AD633A">
            <w:pPr>
              <w:rPr>
                <w:sz w:val="20"/>
                <w:szCs w:val="20"/>
              </w:rPr>
            </w:pPr>
            <w:r>
              <w:rPr>
                <w:sz w:val="20"/>
                <w:szCs w:val="20"/>
              </w:rPr>
              <w:t>Whole class adult input</w:t>
            </w:r>
          </w:p>
          <w:p w:rsidR="000176B3" w:rsidRDefault="000176B3" w:rsidP="00AD633A">
            <w:pPr>
              <w:rPr>
                <w:sz w:val="20"/>
                <w:szCs w:val="20"/>
              </w:rPr>
            </w:pPr>
            <w:r>
              <w:rPr>
                <w:sz w:val="20"/>
                <w:szCs w:val="20"/>
              </w:rPr>
              <w:t>Small group adult led</w:t>
            </w:r>
          </w:p>
          <w:p w:rsidR="000176B3" w:rsidRDefault="000176B3" w:rsidP="00AD633A">
            <w:pPr>
              <w:rPr>
                <w:sz w:val="20"/>
                <w:szCs w:val="20"/>
              </w:rPr>
            </w:pPr>
            <w:r>
              <w:rPr>
                <w:sz w:val="20"/>
                <w:szCs w:val="20"/>
              </w:rPr>
              <w:t>Continuous provision</w:t>
            </w:r>
          </w:p>
          <w:p w:rsidR="00961A4A" w:rsidRPr="003E5288" w:rsidRDefault="00961A4A" w:rsidP="00AD633A">
            <w:pPr>
              <w:rPr>
                <w:sz w:val="20"/>
                <w:szCs w:val="20"/>
              </w:rPr>
            </w:pPr>
            <w:r>
              <w:rPr>
                <w:sz w:val="20"/>
                <w:szCs w:val="20"/>
              </w:rPr>
              <w:t>Transition to Year One</w:t>
            </w:r>
          </w:p>
          <w:p w:rsidR="000176B3" w:rsidRPr="003E5288" w:rsidRDefault="000176B3" w:rsidP="00D13028">
            <w:pPr>
              <w:rPr>
                <w:sz w:val="20"/>
                <w:szCs w:val="20"/>
              </w:rPr>
            </w:pPr>
          </w:p>
        </w:tc>
      </w:tr>
      <w:tr w:rsidR="000176B3" w:rsidTr="00EA334A">
        <w:trPr>
          <w:trHeight w:val="709"/>
        </w:trPr>
        <w:tc>
          <w:tcPr>
            <w:tcW w:w="274" w:type="dxa"/>
            <w:vMerge/>
            <w:shd w:val="clear" w:color="auto" w:fill="FF0000"/>
          </w:tcPr>
          <w:p w:rsidR="000176B3" w:rsidRDefault="000176B3" w:rsidP="00D13028">
            <w:pPr>
              <w:jc w:val="center"/>
              <w:rPr>
                <w:b/>
              </w:rPr>
            </w:pPr>
          </w:p>
        </w:tc>
        <w:tc>
          <w:tcPr>
            <w:tcW w:w="4111" w:type="dxa"/>
            <w:vMerge/>
          </w:tcPr>
          <w:p w:rsidR="000176B3" w:rsidRPr="00AD633A" w:rsidRDefault="000176B3" w:rsidP="00D13028">
            <w:pPr>
              <w:jc w:val="center"/>
              <w:rPr>
                <w:sz w:val="24"/>
              </w:rPr>
            </w:pPr>
          </w:p>
        </w:tc>
        <w:tc>
          <w:tcPr>
            <w:tcW w:w="11258" w:type="dxa"/>
            <w:gridSpan w:val="3"/>
            <w:vAlign w:val="center"/>
          </w:tcPr>
          <w:p w:rsidR="000176B3" w:rsidRPr="00632D38" w:rsidRDefault="000176B3" w:rsidP="00AD633A">
            <w:pPr>
              <w:rPr>
                <w:sz w:val="20"/>
                <w:szCs w:val="20"/>
              </w:rPr>
            </w:pPr>
            <w:proofErr w:type="spellStart"/>
            <w:r w:rsidRPr="00632D38">
              <w:rPr>
                <w:sz w:val="20"/>
                <w:szCs w:val="20"/>
              </w:rPr>
              <w:t>Se</w:t>
            </w:r>
            <w:r w:rsidR="00632D38">
              <w:rPr>
                <w:sz w:val="20"/>
                <w:szCs w:val="20"/>
              </w:rPr>
              <w:t>lf Regu</w:t>
            </w:r>
            <w:r w:rsidR="00632D38" w:rsidRPr="00632D38">
              <w:rPr>
                <w:sz w:val="20"/>
                <w:szCs w:val="20"/>
              </w:rPr>
              <w:t>l</w:t>
            </w:r>
            <w:r w:rsidR="00632D38">
              <w:rPr>
                <w:sz w:val="20"/>
                <w:szCs w:val="20"/>
              </w:rPr>
              <w:t>a</w:t>
            </w:r>
            <w:r w:rsidR="00632D38" w:rsidRPr="00632D38">
              <w:rPr>
                <w:sz w:val="20"/>
                <w:szCs w:val="20"/>
              </w:rPr>
              <w:t>tion</w:t>
            </w:r>
            <w:proofErr w:type="spellEnd"/>
            <w:r w:rsidR="00632D38" w:rsidRPr="00632D38">
              <w:rPr>
                <w:sz w:val="20"/>
                <w:szCs w:val="20"/>
              </w:rPr>
              <w:t xml:space="preserve"> - </w:t>
            </w:r>
            <w:r w:rsidRPr="00632D38">
              <w:rPr>
                <w:sz w:val="20"/>
                <w:szCs w:val="20"/>
              </w:rPr>
              <w:t xml:space="preserve"> ELG</w:t>
            </w:r>
          </w:p>
          <w:p w:rsidR="00632D38" w:rsidRPr="00632D38" w:rsidRDefault="00632D38" w:rsidP="00632D38">
            <w:pPr>
              <w:rPr>
                <w:sz w:val="20"/>
                <w:szCs w:val="20"/>
              </w:rPr>
            </w:pPr>
            <w:r w:rsidRPr="00632D38">
              <w:rPr>
                <w:sz w:val="20"/>
                <w:szCs w:val="20"/>
              </w:rPr>
              <w:t>Children at the expected level of development will:</w:t>
            </w:r>
          </w:p>
          <w:p w:rsidR="00632D38" w:rsidRPr="00632D38" w:rsidRDefault="00632D38" w:rsidP="00632D38">
            <w:pPr>
              <w:rPr>
                <w:sz w:val="20"/>
                <w:szCs w:val="20"/>
              </w:rPr>
            </w:pPr>
            <w:r w:rsidRPr="00632D38">
              <w:rPr>
                <w:sz w:val="20"/>
                <w:szCs w:val="20"/>
              </w:rPr>
              <w:t>Show an understanding of their own feelings and those of others, and begin to regulate their behaviour accordingly;  Set and work towards simple goals, being able to wait for what they want and control their immediate impulses when appropriate;</w:t>
            </w:r>
          </w:p>
          <w:p w:rsidR="000176B3" w:rsidRPr="000176B3" w:rsidRDefault="00632D38" w:rsidP="00632D38">
            <w:pPr>
              <w:rPr>
                <w:sz w:val="18"/>
                <w:szCs w:val="18"/>
              </w:rPr>
            </w:pPr>
            <w:r w:rsidRPr="00632D38">
              <w:rPr>
                <w:sz w:val="20"/>
                <w:szCs w:val="20"/>
              </w:rPr>
              <w:t>Give focused attention to what the teacher says, responding appropriately even when engaged in activity, and show an ability to follow instructions involving several ideas or actions.</w:t>
            </w:r>
            <w:r>
              <w:t xml:space="preserve"> </w:t>
            </w:r>
          </w:p>
        </w:tc>
      </w:tr>
      <w:tr w:rsidR="000176B3" w:rsidTr="00EA334A">
        <w:trPr>
          <w:trHeight w:val="948"/>
        </w:trPr>
        <w:tc>
          <w:tcPr>
            <w:tcW w:w="274" w:type="dxa"/>
            <w:vMerge/>
            <w:shd w:val="clear" w:color="auto" w:fill="FF0000"/>
          </w:tcPr>
          <w:p w:rsidR="000176B3" w:rsidRDefault="000176B3" w:rsidP="00D13028">
            <w:pPr>
              <w:jc w:val="center"/>
              <w:rPr>
                <w:b/>
              </w:rPr>
            </w:pPr>
          </w:p>
        </w:tc>
        <w:tc>
          <w:tcPr>
            <w:tcW w:w="4111" w:type="dxa"/>
            <w:vMerge/>
          </w:tcPr>
          <w:p w:rsidR="000176B3" w:rsidRPr="00AD633A" w:rsidRDefault="000176B3" w:rsidP="00D13028">
            <w:pPr>
              <w:jc w:val="center"/>
              <w:rPr>
                <w:sz w:val="24"/>
              </w:rPr>
            </w:pPr>
          </w:p>
        </w:tc>
        <w:tc>
          <w:tcPr>
            <w:tcW w:w="11258" w:type="dxa"/>
            <w:gridSpan w:val="3"/>
            <w:vAlign w:val="center"/>
          </w:tcPr>
          <w:p w:rsidR="000176B3" w:rsidRPr="00632D38" w:rsidRDefault="000176B3" w:rsidP="00AD633A">
            <w:pPr>
              <w:rPr>
                <w:sz w:val="20"/>
                <w:szCs w:val="20"/>
              </w:rPr>
            </w:pPr>
            <w:r w:rsidRPr="00632D38">
              <w:rPr>
                <w:sz w:val="20"/>
                <w:szCs w:val="20"/>
              </w:rPr>
              <w:t xml:space="preserve">Managing </w:t>
            </w:r>
            <w:r w:rsidR="00632D38" w:rsidRPr="00632D38">
              <w:rPr>
                <w:sz w:val="20"/>
                <w:szCs w:val="20"/>
              </w:rPr>
              <w:t>Self</w:t>
            </w:r>
            <w:r w:rsidRPr="00632D38">
              <w:rPr>
                <w:sz w:val="20"/>
                <w:szCs w:val="20"/>
              </w:rPr>
              <w:t xml:space="preserve"> - ELG</w:t>
            </w:r>
          </w:p>
          <w:p w:rsidR="00632D38" w:rsidRPr="00632D38" w:rsidRDefault="00632D38" w:rsidP="00632D38">
            <w:pPr>
              <w:rPr>
                <w:sz w:val="20"/>
                <w:szCs w:val="20"/>
              </w:rPr>
            </w:pPr>
            <w:r w:rsidRPr="00632D38">
              <w:rPr>
                <w:sz w:val="20"/>
                <w:szCs w:val="20"/>
              </w:rPr>
              <w:t>Children at the expected level of development will:</w:t>
            </w:r>
          </w:p>
          <w:p w:rsidR="00632D38" w:rsidRPr="00632D38" w:rsidRDefault="00632D38" w:rsidP="00632D38">
            <w:pPr>
              <w:rPr>
                <w:sz w:val="20"/>
                <w:szCs w:val="20"/>
              </w:rPr>
            </w:pPr>
            <w:r w:rsidRPr="00632D38">
              <w:rPr>
                <w:sz w:val="20"/>
                <w:szCs w:val="20"/>
              </w:rPr>
              <w:t xml:space="preserve">Be confident to try new activities and show independence, resilience and perseverance in the face of challenge;  Explain the reasons for rules, know right from wrong and try to behave accordingly; </w:t>
            </w:r>
          </w:p>
          <w:p w:rsidR="000176B3" w:rsidRPr="000176B3" w:rsidRDefault="00632D38" w:rsidP="00632D38">
            <w:pPr>
              <w:rPr>
                <w:sz w:val="18"/>
                <w:szCs w:val="18"/>
              </w:rPr>
            </w:pPr>
            <w:r w:rsidRPr="00632D38">
              <w:rPr>
                <w:sz w:val="20"/>
                <w:szCs w:val="20"/>
              </w:rPr>
              <w:t>Manage their own basic hygiene and personal needs, including dressing, going to the toilet and understanding the importance of healthy food choices.</w:t>
            </w:r>
            <w:r>
              <w:t xml:space="preserve"> </w:t>
            </w:r>
          </w:p>
        </w:tc>
      </w:tr>
      <w:tr w:rsidR="000176B3" w:rsidTr="00EA334A">
        <w:trPr>
          <w:trHeight w:val="808"/>
        </w:trPr>
        <w:tc>
          <w:tcPr>
            <w:tcW w:w="274" w:type="dxa"/>
            <w:vMerge/>
            <w:shd w:val="clear" w:color="auto" w:fill="FF0000"/>
          </w:tcPr>
          <w:p w:rsidR="000176B3" w:rsidRDefault="000176B3" w:rsidP="00D13028">
            <w:pPr>
              <w:jc w:val="center"/>
              <w:rPr>
                <w:b/>
              </w:rPr>
            </w:pPr>
          </w:p>
        </w:tc>
        <w:tc>
          <w:tcPr>
            <w:tcW w:w="4111" w:type="dxa"/>
            <w:vMerge/>
          </w:tcPr>
          <w:p w:rsidR="000176B3" w:rsidRPr="00AD633A" w:rsidRDefault="000176B3" w:rsidP="00D13028">
            <w:pPr>
              <w:jc w:val="center"/>
              <w:rPr>
                <w:sz w:val="24"/>
              </w:rPr>
            </w:pPr>
          </w:p>
        </w:tc>
        <w:tc>
          <w:tcPr>
            <w:tcW w:w="11258" w:type="dxa"/>
            <w:gridSpan w:val="3"/>
            <w:vAlign w:val="center"/>
          </w:tcPr>
          <w:p w:rsidR="000176B3" w:rsidRPr="00632D38" w:rsidRDefault="00632D38" w:rsidP="00AD633A">
            <w:pPr>
              <w:rPr>
                <w:sz w:val="20"/>
                <w:szCs w:val="20"/>
              </w:rPr>
            </w:pPr>
            <w:r w:rsidRPr="00632D38">
              <w:rPr>
                <w:sz w:val="20"/>
                <w:szCs w:val="20"/>
              </w:rPr>
              <w:t>Building</w:t>
            </w:r>
            <w:r w:rsidR="000176B3" w:rsidRPr="00632D38">
              <w:rPr>
                <w:sz w:val="20"/>
                <w:szCs w:val="20"/>
              </w:rPr>
              <w:t xml:space="preserve"> Relationships - ELG</w:t>
            </w:r>
          </w:p>
          <w:p w:rsidR="00632D38" w:rsidRPr="00632D38" w:rsidRDefault="00632D38" w:rsidP="00632D38">
            <w:pPr>
              <w:rPr>
                <w:sz w:val="20"/>
                <w:szCs w:val="20"/>
              </w:rPr>
            </w:pPr>
            <w:r w:rsidRPr="00632D38">
              <w:rPr>
                <w:sz w:val="20"/>
                <w:szCs w:val="20"/>
              </w:rPr>
              <w:t>Children at the expected level of development will:</w:t>
            </w:r>
          </w:p>
          <w:p w:rsidR="00632D38" w:rsidRPr="00632D38" w:rsidRDefault="00632D38" w:rsidP="00632D38">
            <w:pPr>
              <w:rPr>
                <w:sz w:val="20"/>
                <w:szCs w:val="20"/>
              </w:rPr>
            </w:pPr>
            <w:r w:rsidRPr="00632D38">
              <w:rPr>
                <w:sz w:val="20"/>
                <w:szCs w:val="20"/>
              </w:rPr>
              <w:t>Work and play cooperatively and take turns with others;</w:t>
            </w:r>
          </w:p>
          <w:p w:rsidR="00632D38" w:rsidRPr="00632D38" w:rsidRDefault="00632D38" w:rsidP="00632D38">
            <w:pPr>
              <w:rPr>
                <w:sz w:val="20"/>
                <w:szCs w:val="20"/>
              </w:rPr>
            </w:pPr>
            <w:r w:rsidRPr="00632D38">
              <w:rPr>
                <w:sz w:val="20"/>
                <w:szCs w:val="20"/>
              </w:rPr>
              <w:t xml:space="preserve">Form positive attachments to adults and friendships with peers; </w:t>
            </w:r>
          </w:p>
          <w:p w:rsidR="000176B3" w:rsidRPr="00632D38" w:rsidRDefault="00632D38" w:rsidP="00632D38">
            <w:pPr>
              <w:rPr>
                <w:sz w:val="20"/>
                <w:szCs w:val="20"/>
              </w:rPr>
            </w:pPr>
            <w:r w:rsidRPr="00632D38">
              <w:rPr>
                <w:sz w:val="20"/>
                <w:szCs w:val="20"/>
              </w:rPr>
              <w:t>Show sensitivity to their own and to others’ needs.</w:t>
            </w:r>
          </w:p>
        </w:tc>
      </w:tr>
      <w:tr w:rsidR="00F706A2" w:rsidTr="00EA334A">
        <w:trPr>
          <w:trHeight w:val="562"/>
        </w:trPr>
        <w:tc>
          <w:tcPr>
            <w:tcW w:w="274" w:type="dxa"/>
            <w:vMerge w:val="restart"/>
            <w:shd w:val="clear" w:color="auto" w:fill="FFFF00"/>
          </w:tcPr>
          <w:p w:rsidR="00F706A2" w:rsidRPr="00AC1214" w:rsidRDefault="00F706A2" w:rsidP="00D13028">
            <w:pPr>
              <w:pStyle w:val="ListParagraph"/>
              <w:ind w:left="360"/>
            </w:pPr>
          </w:p>
        </w:tc>
        <w:tc>
          <w:tcPr>
            <w:tcW w:w="4111" w:type="dxa"/>
            <w:vMerge w:val="restart"/>
          </w:tcPr>
          <w:p w:rsidR="00F706A2" w:rsidRPr="003E5288" w:rsidRDefault="00F706A2" w:rsidP="00632D38">
            <w:pPr>
              <w:rPr>
                <w:b/>
                <w:sz w:val="24"/>
              </w:rPr>
            </w:pPr>
            <w:r w:rsidRPr="003E5288">
              <w:rPr>
                <w:b/>
                <w:sz w:val="24"/>
              </w:rPr>
              <w:t>Communication &amp; Language</w:t>
            </w:r>
          </w:p>
          <w:p w:rsidR="00F706A2" w:rsidRDefault="00F706A2" w:rsidP="00D13028">
            <w:pPr>
              <w:jc w:val="center"/>
              <w:rPr>
                <w:b/>
              </w:rPr>
            </w:pPr>
          </w:p>
          <w:p w:rsidR="00F706A2" w:rsidRDefault="00632D38" w:rsidP="00632D38">
            <w:pPr>
              <w:pStyle w:val="ListParagraph"/>
              <w:numPr>
                <w:ilvl w:val="0"/>
                <w:numId w:val="1"/>
              </w:numPr>
            </w:pPr>
            <w:r>
              <w:t xml:space="preserve">Listening, </w:t>
            </w:r>
            <w:r w:rsidR="00F706A2">
              <w:t>Attention</w:t>
            </w:r>
            <w:r>
              <w:t xml:space="preserve"> and Understanding</w:t>
            </w:r>
          </w:p>
          <w:p w:rsidR="00F706A2" w:rsidRPr="00AC1214" w:rsidRDefault="00F706A2" w:rsidP="00D13028">
            <w:pPr>
              <w:pStyle w:val="ListParagraph"/>
              <w:numPr>
                <w:ilvl w:val="0"/>
                <w:numId w:val="1"/>
              </w:numPr>
            </w:pPr>
            <w:r>
              <w:t>Speaking</w:t>
            </w:r>
          </w:p>
        </w:tc>
        <w:tc>
          <w:tcPr>
            <w:tcW w:w="4036" w:type="dxa"/>
            <w:vAlign w:val="center"/>
          </w:tcPr>
          <w:p w:rsidR="00F706A2" w:rsidRDefault="00F706A2" w:rsidP="00D13028">
            <w:pPr>
              <w:rPr>
                <w:sz w:val="20"/>
                <w:szCs w:val="20"/>
              </w:rPr>
            </w:pPr>
            <w:r>
              <w:rPr>
                <w:sz w:val="20"/>
                <w:szCs w:val="20"/>
              </w:rPr>
              <w:t>S</w:t>
            </w:r>
            <w:r w:rsidRPr="003E5288">
              <w:rPr>
                <w:sz w:val="20"/>
                <w:szCs w:val="20"/>
              </w:rPr>
              <w:t>ongs, Stories &amp; Rhymes</w:t>
            </w:r>
          </w:p>
          <w:p w:rsidR="00F706A2" w:rsidRDefault="00F706A2" w:rsidP="00D13028">
            <w:pPr>
              <w:rPr>
                <w:sz w:val="20"/>
                <w:szCs w:val="20"/>
              </w:rPr>
            </w:pPr>
            <w:r w:rsidRPr="003E5288">
              <w:rPr>
                <w:sz w:val="20"/>
                <w:szCs w:val="20"/>
              </w:rPr>
              <w:t>Circle Time (games and discussions)</w:t>
            </w:r>
          </w:p>
          <w:p w:rsidR="00F706A2" w:rsidRDefault="00F706A2" w:rsidP="000176B3">
            <w:pPr>
              <w:rPr>
                <w:sz w:val="20"/>
                <w:szCs w:val="20"/>
              </w:rPr>
            </w:pPr>
            <w:r w:rsidRPr="003E5288">
              <w:rPr>
                <w:sz w:val="20"/>
                <w:szCs w:val="20"/>
              </w:rPr>
              <w:t xml:space="preserve">Role Play </w:t>
            </w:r>
            <w:r>
              <w:rPr>
                <w:sz w:val="20"/>
                <w:szCs w:val="20"/>
              </w:rPr>
              <w:t>– home, opticians, hairdressers, spooky kitchen, forest, Santa’s workshop</w:t>
            </w:r>
          </w:p>
          <w:p w:rsidR="00F706A2" w:rsidRDefault="00F706A2" w:rsidP="000176B3">
            <w:pPr>
              <w:rPr>
                <w:sz w:val="20"/>
                <w:szCs w:val="20"/>
              </w:rPr>
            </w:pPr>
            <w:r>
              <w:rPr>
                <w:sz w:val="20"/>
                <w:szCs w:val="20"/>
              </w:rPr>
              <w:t>Whole class adult input</w:t>
            </w:r>
          </w:p>
          <w:p w:rsidR="00F706A2" w:rsidRDefault="00F706A2" w:rsidP="000176B3">
            <w:pPr>
              <w:rPr>
                <w:sz w:val="20"/>
                <w:szCs w:val="20"/>
              </w:rPr>
            </w:pPr>
            <w:r>
              <w:rPr>
                <w:sz w:val="20"/>
                <w:szCs w:val="20"/>
              </w:rPr>
              <w:t>Small group adult led</w:t>
            </w:r>
          </w:p>
          <w:p w:rsidR="00F706A2" w:rsidRPr="003E5288" w:rsidRDefault="00F706A2" w:rsidP="000176B3">
            <w:pPr>
              <w:rPr>
                <w:sz w:val="20"/>
                <w:szCs w:val="20"/>
              </w:rPr>
            </w:pPr>
            <w:r>
              <w:rPr>
                <w:sz w:val="20"/>
                <w:szCs w:val="20"/>
              </w:rPr>
              <w:t>Continuous provision</w:t>
            </w:r>
          </w:p>
          <w:p w:rsidR="00F706A2" w:rsidRPr="003E5288" w:rsidRDefault="00F706A2" w:rsidP="000176B3">
            <w:pPr>
              <w:rPr>
                <w:sz w:val="20"/>
                <w:szCs w:val="20"/>
              </w:rPr>
            </w:pPr>
          </w:p>
        </w:tc>
        <w:tc>
          <w:tcPr>
            <w:tcW w:w="3611" w:type="dxa"/>
            <w:vAlign w:val="center"/>
          </w:tcPr>
          <w:p w:rsidR="00F706A2" w:rsidRPr="00632D38" w:rsidRDefault="00F706A2" w:rsidP="000176B3">
            <w:pPr>
              <w:rPr>
                <w:sz w:val="20"/>
                <w:szCs w:val="20"/>
              </w:rPr>
            </w:pPr>
          </w:p>
          <w:p w:rsidR="00F706A2" w:rsidRPr="00632D38" w:rsidRDefault="00F706A2" w:rsidP="000176B3">
            <w:pPr>
              <w:rPr>
                <w:sz w:val="20"/>
                <w:szCs w:val="20"/>
              </w:rPr>
            </w:pPr>
            <w:r w:rsidRPr="00632D38">
              <w:rPr>
                <w:sz w:val="20"/>
                <w:szCs w:val="20"/>
              </w:rPr>
              <w:t>Songs, Stories &amp; Rhymes</w:t>
            </w:r>
          </w:p>
          <w:p w:rsidR="00F706A2" w:rsidRPr="00632D38" w:rsidRDefault="00F706A2" w:rsidP="000176B3">
            <w:pPr>
              <w:rPr>
                <w:sz w:val="20"/>
                <w:szCs w:val="20"/>
              </w:rPr>
            </w:pPr>
            <w:r w:rsidRPr="00632D38">
              <w:rPr>
                <w:sz w:val="20"/>
                <w:szCs w:val="20"/>
              </w:rPr>
              <w:t>Circle Time (games and discussions)</w:t>
            </w:r>
          </w:p>
          <w:p w:rsidR="00F706A2" w:rsidRPr="00632D38" w:rsidRDefault="00F706A2" w:rsidP="000176B3">
            <w:pPr>
              <w:rPr>
                <w:sz w:val="20"/>
                <w:szCs w:val="20"/>
              </w:rPr>
            </w:pPr>
            <w:r w:rsidRPr="00632D38">
              <w:rPr>
                <w:sz w:val="20"/>
                <w:szCs w:val="20"/>
              </w:rPr>
              <w:t>Role Play – space station, travel agent, safari, restaurant/café , garden centre, Jack’s castle, pirate ship</w:t>
            </w:r>
          </w:p>
          <w:p w:rsidR="00F706A2" w:rsidRPr="00632D38" w:rsidRDefault="00F706A2" w:rsidP="000176B3">
            <w:pPr>
              <w:rPr>
                <w:sz w:val="20"/>
                <w:szCs w:val="20"/>
              </w:rPr>
            </w:pPr>
            <w:r w:rsidRPr="00632D38">
              <w:rPr>
                <w:sz w:val="20"/>
                <w:szCs w:val="20"/>
              </w:rPr>
              <w:t>Whole class adult input</w:t>
            </w:r>
          </w:p>
          <w:p w:rsidR="00F706A2" w:rsidRPr="00632D38" w:rsidRDefault="00F706A2" w:rsidP="000176B3">
            <w:pPr>
              <w:rPr>
                <w:sz w:val="20"/>
                <w:szCs w:val="20"/>
              </w:rPr>
            </w:pPr>
            <w:r w:rsidRPr="00632D38">
              <w:rPr>
                <w:sz w:val="20"/>
                <w:szCs w:val="20"/>
              </w:rPr>
              <w:t>Small group adult led</w:t>
            </w:r>
          </w:p>
          <w:p w:rsidR="00F706A2" w:rsidRPr="00632D38" w:rsidRDefault="00F706A2" w:rsidP="000176B3">
            <w:pPr>
              <w:rPr>
                <w:sz w:val="20"/>
                <w:szCs w:val="20"/>
              </w:rPr>
            </w:pPr>
            <w:r w:rsidRPr="00632D38">
              <w:rPr>
                <w:sz w:val="20"/>
                <w:szCs w:val="20"/>
              </w:rPr>
              <w:t>Continuous provision</w:t>
            </w:r>
          </w:p>
          <w:p w:rsidR="00F706A2" w:rsidRPr="00632D38" w:rsidRDefault="00F706A2" w:rsidP="000176B3">
            <w:pPr>
              <w:rPr>
                <w:sz w:val="20"/>
                <w:szCs w:val="20"/>
              </w:rPr>
            </w:pPr>
          </w:p>
        </w:tc>
        <w:tc>
          <w:tcPr>
            <w:tcW w:w="3611" w:type="dxa"/>
            <w:vAlign w:val="center"/>
          </w:tcPr>
          <w:p w:rsidR="00F706A2" w:rsidRDefault="00F706A2" w:rsidP="000176B3">
            <w:pPr>
              <w:rPr>
                <w:sz w:val="20"/>
                <w:szCs w:val="20"/>
              </w:rPr>
            </w:pPr>
            <w:r w:rsidRPr="003E5288">
              <w:rPr>
                <w:sz w:val="20"/>
                <w:szCs w:val="20"/>
              </w:rPr>
              <w:t>Songs, Stories &amp; Rhymes</w:t>
            </w:r>
          </w:p>
          <w:p w:rsidR="00F706A2" w:rsidRDefault="00F706A2" w:rsidP="000176B3">
            <w:pPr>
              <w:rPr>
                <w:sz w:val="20"/>
                <w:szCs w:val="20"/>
              </w:rPr>
            </w:pPr>
            <w:r w:rsidRPr="003E5288">
              <w:rPr>
                <w:sz w:val="20"/>
                <w:szCs w:val="20"/>
              </w:rPr>
              <w:t>Circle Time (games and discussions)</w:t>
            </w:r>
          </w:p>
          <w:p w:rsidR="00F706A2" w:rsidRDefault="00F706A2" w:rsidP="000176B3">
            <w:pPr>
              <w:rPr>
                <w:sz w:val="20"/>
                <w:szCs w:val="20"/>
              </w:rPr>
            </w:pPr>
            <w:r w:rsidRPr="003E5288">
              <w:rPr>
                <w:sz w:val="20"/>
                <w:szCs w:val="20"/>
              </w:rPr>
              <w:t xml:space="preserve">Role Play </w:t>
            </w:r>
            <w:r>
              <w:rPr>
                <w:sz w:val="20"/>
                <w:szCs w:val="20"/>
              </w:rPr>
              <w:t xml:space="preserve">– restaurant/café , garden centre, pirate ship </w:t>
            </w:r>
          </w:p>
          <w:p w:rsidR="00F706A2" w:rsidRDefault="00F706A2" w:rsidP="000176B3">
            <w:pPr>
              <w:rPr>
                <w:sz w:val="20"/>
                <w:szCs w:val="20"/>
              </w:rPr>
            </w:pPr>
            <w:r>
              <w:rPr>
                <w:sz w:val="20"/>
                <w:szCs w:val="20"/>
              </w:rPr>
              <w:t>Whole class adult input</w:t>
            </w:r>
          </w:p>
          <w:p w:rsidR="00F706A2" w:rsidRDefault="00F706A2" w:rsidP="000176B3">
            <w:pPr>
              <w:rPr>
                <w:sz w:val="20"/>
                <w:szCs w:val="20"/>
              </w:rPr>
            </w:pPr>
            <w:r>
              <w:rPr>
                <w:sz w:val="20"/>
                <w:szCs w:val="20"/>
              </w:rPr>
              <w:t>Small group adult led</w:t>
            </w:r>
          </w:p>
          <w:p w:rsidR="00F706A2" w:rsidRPr="003E5288" w:rsidRDefault="00F706A2" w:rsidP="000176B3">
            <w:pPr>
              <w:rPr>
                <w:sz w:val="20"/>
                <w:szCs w:val="20"/>
              </w:rPr>
            </w:pPr>
            <w:r>
              <w:rPr>
                <w:sz w:val="20"/>
                <w:szCs w:val="20"/>
              </w:rPr>
              <w:t>Continuous provision</w:t>
            </w:r>
          </w:p>
          <w:p w:rsidR="00F706A2" w:rsidRPr="003E5288" w:rsidRDefault="00F706A2" w:rsidP="000176B3">
            <w:pPr>
              <w:rPr>
                <w:sz w:val="20"/>
                <w:szCs w:val="20"/>
              </w:rPr>
            </w:pPr>
          </w:p>
        </w:tc>
      </w:tr>
      <w:tr w:rsidR="00F706A2" w:rsidTr="00EA334A">
        <w:trPr>
          <w:trHeight w:val="562"/>
        </w:trPr>
        <w:tc>
          <w:tcPr>
            <w:tcW w:w="274" w:type="dxa"/>
            <w:vMerge/>
            <w:shd w:val="clear" w:color="auto" w:fill="FFFF00"/>
          </w:tcPr>
          <w:p w:rsidR="00F706A2" w:rsidRPr="00AC1214" w:rsidRDefault="00F706A2" w:rsidP="00D13028">
            <w:pPr>
              <w:pStyle w:val="ListParagraph"/>
              <w:ind w:left="360"/>
            </w:pPr>
          </w:p>
        </w:tc>
        <w:tc>
          <w:tcPr>
            <w:tcW w:w="4111" w:type="dxa"/>
            <w:vMerge/>
          </w:tcPr>
          <w:p w:rsidR="00F706A2" w:rsidRPr="003E5288" w:rsidRDefault="00F706A2" w:rsidP="00D13028">
            <w:pPr>
              <w:jc w:val="center"/>
              <w:rPr>
                <w:b/>
                <w:sz w:val="24"/>
              </w:rPr>
            </w:pPr>
          </w:p>
        </w:tc>
        <w:tc>
          <w:tcPr>
            <w:tcW w:w="11258" w:type="dxa"/>
            <w:gridSpan w:val="3"/>
            <w:vAlign w:val="center"/>
          </w:tcPr>
          <w:p w:rsidR="00F706A2" w:rsidRPr="00D11041" w:rsidRDefault="00F31B29" w:rsidP="00F706A2">
            <w:pPr>
              <w:rPr>
                <w:sz w:val="18"/>
                <w:szCs w:val="18"/>
              </w:rPr>
            </w:pPr>
            <w:r>
              <w:rPr>
                <w:sz w:val="18"/>
                <w:szCs w:val="18"/>
              </w:rPr>
              <w:t xml:space="preserve">Listening, </w:t>
            </w:r>
            <w:r w:rsidR="00F706A2" w:rsidRPr="00D11041">
              <w:rPr>
                <w:sz w:val="18"/>
                <w:szCs w:val="18"/>
              </w:rPr>
              <w:t xml:space="preserve">Attention </w:t>
            </w:r>
            <w:r>
              <w:rPr>
                <w:sz w:val="18"/>
                <w:szCs w:val="18"/>
              </w:rPr>
              <w:t xml:space="preserve">and Understanding </w:t>
            </w:r>
            <w:r w:rsidR="00F706A2" w:rsidRPr="00D11041">
              <w:rPr>
                <w:sz w:val="18"/>
                <w:szCs w:val="18"/>
              </w:rPr>
              <w:t>– ELG</w:t>
            </w:r>
          </w:p>
          <w:p w:rsidR="00632D38" w:rsidRPr="00632D38" w:rsidRDefault="00632D38" w:rsidP="00632D38">
            <w:pPr>
              <w:rPr>
                <w:sz w:val="20"/>
                <w:szCs w:val="20"/>
              </w:rPr>
            </w:pPr>
            <w:r w:rsidRPr="00632D38">
              <w:rPr>
                <w:sz w:val="20"/>
                <w:szCs w:val="20"/>
              </w:rPr>
              <w:t>Children at the expected level of development will:</w:t>
            </w:r>
          </w:p>
          <w:p w:rsidR="00F31B29" w:rsidRPr="00F31B29" w:rsidRDefault="00F31B29" w:rsidP="00F31B29">
            <w:pPr>
              <w:rPr>
                <w:sz w:val="20"/>
                <w:szCs w:val="20"/>
              </w:rPr>
            </w:pPr>
            <w:r w:rsidRPr="00F31B29">
              <w:rPr>
                <w:sz w:val="20"/>
                <w:szCs w:val="20"/>
              </w:rPr>
              <w:t>Listen attentively and respond to what they hear with relevant questions, comments and actions when being read to and during whole class discussions and small group interactions;</w:t>
            </w:r>
          </w:p>
          <w:p w:rsidR="00F706A2" w:rsidRPr="00D11041" w:rsidRDefault="00F31B29" w:rsidP="00F31B29">
            <w:pPr>
              <w:rPr>
                <w:sz w:val="18"/>
                <w:szCs w:val="18"/>
              </w:rPr>
            </w:pPr>
            <w:r w:rsidRPr="00F31B29">
              <w:rPr>
                <w:sz w:val="20"/>
                <w:szCs w:val="20"/>
              </w:rPr>
              <w:t>Make comments about what they have heard and ask questions to clarify their understanding; - Hold conversation when engaged in back-and-forth exchanges with their teacher and peers.</w:t>
            </w:r>
            <w:r>
              <w:t xml:space="preserve"> </w:t>
            </w:r>
          </w:p>
        </w:tc>
      </w:tr>
      <w:tr w:rsidR="00F706A2" w:rsidTr="00EA334A">
        <w:trPr>
          <w:trHeight w:val="562"/>
        </w:trPr>
        <w:tc>
          <w:tcPr>
            <w:tcW w:w="274" w:type="dxa"/>
            <w:vMerge/>
            <w:shd w:val="clear" w:color="auto" w:fill="FFFF00"/>
          </w:tcPr>
          <w:p w:rsidR="00F706A2" w:rsidRPr="00AC1214" w:rsidRDefault="00F706A2" w:rsidP="00D13028">
            <w:pPr>
              <w:pStyle w:val="ListParagraph"/>
              <w:ind w:left="360"/>
            </w:pPr>
          </w:p>
        </w:tc>
        <w:tc>
          <w:tcPr>
            <w:tcW w:w="4111" w:type="dxa"/>
            <w:vMerge/>
          </w:tcPr>
          <w:p w:rsidR="00F706A2" w:rsidRPr="003E5288" w:rsidRDefault="00F706A2" w:rsidP="00D13028">
            <w:pPr>
              <w:jc w:val="center"/>
              <w:rPr>
                <w:b/>
                <w:sz w:val="24"/>
              </w:rPr>
            </w:pPr>
          </w:p>
        </w:tc>
        <w:tc>
          <w:tcPr>
            <w:tcW w:w="11258" w:type="dxa"/>
            <w:gridSpan w:val="3"/>
            <w:vAlign w:val="center"/>
          </w:tcPr>
          <w:p w:rsidR="00F706A2" w:rsidRPr="00F31B29" w:rsidRDefault="00F706A2" w:rsidP="000176B3">
            <w:pPr>
              <w:rPr>
                <w:sz w:val="20"/>
                <w:szCs w:val="20"/>
              </w:rPr>
            </w:pPr>
            <w:r w:rsidRPr="00F31B29">
              <w:rPr>
                <w:sz w:val="20"/>
                <w:szCs w:val="20"/>
              </w:rPr>
              <w:t>Speaking – ELG</w:t>
            </w:r>
          </w:p>
          <w:p w:rsidR="00F31B29" w:rsidRPr="00F31B29" w:rsidRDefault="00F31B29" w:rsidP="000176B3">
            <w:pPr>
              <w:rPr>
                <w:sz w:val="20"/>
                <w:szCs w:val="20"/>
              </w:rPr>
            </w:pPr>
            <w:r w:rsidRPr="00F31B29">
              <w:rPr>
                <w:sz w:val="20"/>
                <w:szCs w:val="20"/>
              </w:rPr>
              <w:t>Children will,</w:t>
            </w:r>
          </w:p>
          <w:p w:rsidR="00F706A2" w:rsidRPr="00D11041" w:rsidRDefault="00F31B29" w:rsidP="000176B3">
            <w:pPr>
              <w:rPr>
                <w:sz w:val="18"/>
                <w:szCs w:val="18"/>
              </w:rPr>
            </w:pPr>
            <w:r w:rsidRPr="00F31B29">
              <w:rPr>
                <w:sz w:val="20"/>
                <w:szCs w:val="20"/>
              </w:rPr>
              <w:t>Participate in small group, class and one-to-one discussions, offering their own ideas, using recently introduced vocabulary; - Offer explanations for why things might happen, making use of recently introduced vocabulary from stories, non-fiction, rhymes and poems when appropriate; - Express their ideas and feelings about their experiences using full sentences, including use of past, present and future tenses and making use of conjunctions, with modelling and support from their teacher.</w:t>
            </w:r>
          </w:p>
        </w:tc>
      </w:tr>
      <w:tr w:rsidR="00D11041" w:rsidTr="00EA334A">
        <w:trPr>
          <w:trHeight w:val="542"/>
        </w:trPr>
        <w:tc>
          <w:tcPr>
            <w:tcW w:w="274" w:type="dxa"/>
            <w:vMerge w:val="restart"/>
            <w:shd w:val="clear" w:color="auto" w:fill="70AD47" w:themeFill="accent6"/>
            <w:vAlign w:val="center"/>
          </w:tcPr>
          <w:p w:rsidR="00D11041" w:rsidRDefault="00D11041" w:rsidP="00E828FD"/>
        </w:tc>
        <w:tc>
          <w:tcPr>
            <w:tcW w:w="4111" w:type="dxa"/>
            <w:vMerge w:val="restart"/>
            <w:vAlign w:val="center"/>
          </w:tcPr>
          <w:p w:rsidR="00D11041" w:rsidRPr="003E5288" w:rsidRDefault="00D11041" w:rsidP="00E828FD">
            <w:pPr>
              <w:rPr>
                <w:b/>
                <w:sz w:val="24"/>
              </w:rPr>
            </w:pPr>
            <w:r w:rsidRPr="003E5288">
              <w:rPr>
                <w:b/>
                <w:sz w:val="24"/>
              </w:rPr>
              <w:t>Physical Development</w:t>
            </w:r>
          </w:p>
          <w:p w:rsidR="00D11041" w:rsidRDefault="00D11041" w:rsidP="00E828FD">
            <w:pPr>
              <w:jc w:val="center"/>
              <w:rPr>
                <w:b/>
              </w:rPr>
            </w:pPr>
          </w:p>
          <w:p w:rsidR="00D11041" w:rsidRDefault="00632D38" w:rsidP="00E828FD">
            <w:pPr>
              <w:pStyle w:val="ListParagraph"/>
              <w:numPr>
                <w:ilvl w:val="0"/>
                <w:numId w:val="1"/>
              </w:numPr>
            </w:pPr>
            <w:r>
              <w:t>Gross Motor Skills</w:t>
            </w:r>
          </w:p>
          <w:p w:rsidR="00D11041" w:rsidRPr="00AC1214" w:rsidRDefault="00632D38" w:rsidP="00E828FD">
            <w:pPr>
              <w:pStyle w:val="ListParagraph"/>
              <w:numPr>
                <w:ilvl w:val="0"/>
                <w:numId w:val="1"/>
              </w:numPr>
            </w:pPr>
            <w:r>
              <w:t>Fine Motor Skills</w:t>
            </w:r>
          </w:p>
        </w:tc>
        <w:tc>
          <w:tcPr>
            <w:tcW w:w="4036" w:type="dxa"/>
            <w:vAlign w:val="center"/>
          </w:tcPr>
          <w:p w:rsidR="00793CD6" w:rsidRDefault="00D11041" w:rsidP="00E828FD">
            <w:pPr>
              <w:rPr>
                <w:sz w:val="20"/>
                <w:szCs w:val="20"/>
              </w:rPr>
            </w:pPr>
            <w:r w:rsidRPr="003E5288">
              <w:rPr>
                <w:sz w:val="20"/>
                <w:szCs w:val="20"/>
              </w:rPr>
              <w:t xml:space="preserve">PE </w:t>
            </w:r>
            <w:r w:rsidR="00793CD6">
              <w:rPr>
                <w:sz w:val="20"/>
                <w:szCs w:val="20"/>
              </w:rPr>
              <w:t>– Real PE;</w:t>
            </w:r>
          </w:p>
          <w:p w:rsidR="00793CD6" w:rsidRDefault="00C925A6" w:rsidP="00E828FD">
            <w:pPr>
              <w:rPr>
                <w:sz w:val="20"/>
                <w:szCs w:val="20"/>
              </w:rPr>
            </w:pPr>
            <w:r>
              <w:rPr>
                <w:sz w:val="20"/>
                <w:szCs w:val="20"/>
              </w:rPr>
              <w:t xml:space="preserve">Unit 1; </w:t>
            </w:r>
            <w:r w:rsidR="00D11041">
              <w:rPr>
                <w:sz w:val="20"/>
                <w:szCs w:val="20"/>
              </w:rPr>
              <w:t>The Birthda</w:t>
            </w:r>
            <w:r w:rsidR="00793CD6">
              <w:rPr>
                <w:sz w:val="20"/>
                <w:szCs w:val="20"/>
              </w:rPr>
              <w:t>y Bike Surprise, Pirate Planks</w:t>
            </w:r>
          </w:p>
          <w:p w:rsidR="00D11041" w:rsidRDefault="00C925A6" w:rsidP="00E828FD">
            <w:pPr>
              <w:rPr>
                <w:sz w:val="20"/>
                <w:szCs w:val="20"/>
              </w:rPr>
            </w:pPr>
            <w:r>
              <w:rPr>
                <w:sz w:val="20"/>
                <w:szCs w:val="20"/>
              </w:rPr>
              <w:t xml:space="preserve">Unit 2; </w:t>
            </w:r>
            <w:r w:rsidR="00D11041">
              <w:rPr>
                <w:sz w:val="20"/>
                <w:szCs w:val="20"/>
              </w:rPr>
              <w:t>Journey to the Blue Planet, Monkey Business</w:t>
            </w:r>
          </w:p>
          <w:p w:rsidR="00793CD6" w:rsidRDefault="00793CD6" w:rsidP="00E828FD">
            <w:pPr>
              <w:rPr>
                <w:sz w:val="20"/>
                <w:szCs w:val="20"/>
              </w:rPr>
            </w:pPr>
            <w:r>
              <w:rPr>
                <w:sz w:val="20"/>
                <w:szCs w:val="20"/>
              </w:rPr>
              <w:t>Dance;</w:t>
            </w:r>
            <w:r w:rsidR="00D11041">
              <w:rPr>
                <w:sz w:val="20"/>
                <w:szCs w:val="20"/>
              </w:rPr>
              <w:t xml:space="preserve"> </w:t>
            </w:r>
          </w:p>
          <w:p w:rsidR="00D11041" w:rsidRDefault="00D11041" w:rsidP="00E828FD">
            <w:pPr>
              <w:rPr>
                <w:sz w:val="20"/>
                <w:szCs w:val="20"/>
              </w:rPr>
            </w:pPr>
            <w:r>
              <w:rPr>
                <w:sz w:val="20"/>
                <w:szCs w:val="20"/>
              </w:rPr>
              <w:t>Room on the Broom, Penny for the Guy</w:t>
            </w:r>
          </w:p>
          <w:p w:rsidR="006C20AE" w:rsidRDefault="006C20AE" w:rsidP="00E828FD">
            <w:pPr>
              <w:rPr>
                <w:sz w:val="20"/>
                <w:szCs w:val="20"/>
              </w:rPr>
            </w:pPr>
            <w:r>
              <w:rPr>
                <w:sz w:val="20"/>
                <w:szCs w:val="20"/>
              </w:rPr>
              <w:t>Yoga</w:t>
            </w:r>
          </w:p>
          <w:p w:rsidR="00D11041" w:rsidRPr="003E5288" w:rsidRDefault="00D11041" w:rsidP="00E828FD">
            <w:pPr>
              <w:rPr>
                <w:sz w:val="20"/>
                <w:szCs w:val="20"/>
              </w:rPr>
            </w:pPr>
            <w:r>
              <w:rPr>
                <w:sz w:val="20"/>
                <w:szCs w:val="20"/>
              </w:rPr>
              <w:t>Self-care – independent use of the toilet and washing hands, snack choices, daily routine</w:t>
            </w:r>
          </w:p>
          <w:p w:rsidR="00D11041" w:rsidRDefault="00D11041" w:rsidP="00E828FD">
            <w:pPr>
              <w:rPr>
                <w:sz w:val="20"/>
                <w:szCs w:val="20"/>
              </w:rPr>
            </w:pPr>
            <w:r w:rsidRPr="003E5288">
              <w:rPr>
                <w:sz w:val="20"/>
                <w:szCs w:val="20"/>
              </w:rPr>
              <w:t>Daily A</w:t>
            </w:r>
            <w:r>
              <w:rPr>
                <w:sz w:val="20"/>
                <w:szCs w:val="20"/>
              </w:rPr>
              <w:t xml:space="preserve">ccess to large wheeled toys, </w:t>
            </w:r>
            <w:r w:rsidRPr="003E5288">
              <w:rPr>
                <w:sz w:val="20"/>
                <w:szCs w:val="20"/>
              </w:rPr>
              <w:t>large building blocks</w:t>
            </w:r>
            <w:r>
              <w:rPr>
                <w:sz w:val="20"/>
                <w:szCs w:val="20"/>
              </w:rPr>
              <w:t>, crate and planks for construction</w:t>
            </w:r>
          </w:p>
          <w:p w:rsidR="00D11041" w:rsidRDefault="00D11041" w:rsidP="00E828FD">
            <w:pPr>
              <w:rPr>
                <w:sz w:val="20"/>
                <w:szCs w:val="20"/>
              </w:rPr>
            </w:pPr>
            <w:r>
              <w:rPr>
                <w:sz w:val="20"/>
                <w:szCs w:val="20"/>
              </w:rPr>
              <w:t>Daily access to playdough and fine motor activities</w:t>
            </w:r>
          </w:p>
          <w:p w:rsidR="004566F5" w:rsidRDefault="004566F5" w:rsidP="00E828FD">
            <w:pPr>
              <w:rPr>
                <w:sz w:val="20"/>
                <w:szCs w:val="20"/>
              </w:rPr>
            </w:pPr>
            <w:r>
              <w:rPr>
                <w:sz w:val="20"/>
                <w:szCs w:val="20"/>
              </w:rPr>
              <w:t>Daily access to writing opportunities</w:t>
            </w:r>
          </w:p>
          <w:p w:rsidR="00D11041" w:rsidRDefault="00D11041" w:rsidP="00E828FD">
            <w:pPr>
              <w:rPr>
                <w:sz w:val="20"/>
                <w:szCs w:val="20"/>
              </w:rPr>
            </w:pPr>
            <w:r>
              <w:rPr>
                <w:sz w:val="20"/>
                <w:szCs w:val="20"/>
              </w:rPr>
              <w:t>Developing a comfortable pencil grip and beginning to form letters</w:t>
            </w:r>
          </w:p>
          <w:p w:rsidR="00D11041" w:rsidRPr="003E5288" w:rsidRDefault="00D11041" w:rsidP="00E828FD">
            <w:pPr>
              <w:rPr>
                <w:sz w:val="20"/>
                <w:szCs w:val="20"/>
              </w:rPr>
            </w:pPr>
            <w:r>
              <w:rPr>
                <w:sz w:val="20"/>
                <w:szCs w:val="20"/>
              </w:rPr>
              <w:t>Fresh Air Friday activities</w:t>
            </w:r>
          </w:p>
        </w:tc>
        <w:tc>
          <w:tcPr>
            <w:tcW w:w="3611" w:type="dxa"/>
            <w:vAlign w:val="center"/>
          </w:tcPr>
          <w:p w:rsidR="00793CD6" w:rsidRDefault="00793CD6" w:rsidP="00E828FD">
            <w:pPr>
              <w:rPr>
                <w:sz w:val="20"/>
                <w:szCs w:val="20"/>
              </w:rPr>
            </w:pPr>
            <w:r>
              <w:rPr>
                <w:sz w:val="20"/>
                <w:szCs w:val="20"/>
              </w:rPr>
              <w:t>PE;</w:t>
            </w:r>
          </w:p>
          <w:p w:rsidR="00D11041" w:rsidRDefault="00D11041" w:rsidP="00E828FD">
            <w:pPr>
              <w:rPr>
                <w:sz w:val="20"/>
                <w:szCs w:val="20"/>
              </w:rPr>
            </w:pPr>
            <w:r>
              <w:rPr>
                <w:sz w:val="20"/>
                <w:szCs w:val="20"/>
              </w:rPr>
              <w:t>Large apparatus and gymnastics</w:t>
            </w:r>
          </w:p>
          <w:p w:rsidR="00793CD6" w:rsidRDefault="00793CD6" w:rsidP="00E828FD">
            <w:pPr>
              <w:rPr>
                <w:sz w:val="20"/>
                <w:szCs w:val="20"/>
              </w:rPr>
            </w:pPr>
            <w:r>
              <w:rPr>
                <w:sz w:val="20"/>
                <w:szCs w:val="20"/>
              </w:rPr>
              <w:t>Dance;</w:t>
            </w:r>
          </w:p>
          <w:p w:rsidR="00D11041" w:rsidRDefault="00D11041" w:rsidP="00E828FD">
            <w:pPr>
              <w:rPr>
                <w:sz w:val="20"/>
                <w:szCs w:val="20"/>
              </w:rPr>
            </w:pPr>
            <w:r>
              <w:rPr>
                <w:sz w:val="20"/>
                <w:szCs w:val="20"/>
              </w:rPr>
              <w:t>Space</w:t>
            </w:r>
          </w:p>
          <w:p w:rsidR="006C20AE" w:rsidRDefault="006C20AE" w:rsidP="00E828FD">
            <w:pPr>
              <w:rPr>
                <w:sz w:val="20"/>
                <w:szCs w:val="20"/>
              </w:rPr>
            </w:pPr>
            <w:r>
              <w:rPr>
                <w:sz w:val="20"/>
                <w:szCs w:val="20"/>
              </w:rPr>
              <w:t>Yoga</w:t>
            </w:r>
          </w:p>
          <w:p w:rsidR="00D11041" w:rsidRPr="003E5288" w:rsidRDefault="00D11041" w:rsidP="00E828FD">
            <w:pPr>
              <w:rPr>
                <w:sz w:val="20"/>
                <w:szCs w:val="20"/>
              </w:rPr>
            </w:pPr>
            <w:r>
              <w:rPr>
                <w:sz w:val="20"/>
                <w:szCs w:val="20"/>
              </w:rPr>
              <w:t>Self-care – independent use of the toilet and washing hands, snack choices, daily routine</w:t>
            </w:r>
          </w:p>
          <w:p w:rsidR="00D11041" w:rsidRDefault="00D11041" w:rsidP="00E828FD">
            <w:pPr>
              <w:rPr>
                <w:sz w:val="20"/>
                <w:szCs w:val="20"/>
              </w:rPr>
            </w:pPr>
            <w:r w:rsidRPr="003E5288">
              <w:rPr>
                <w:sz w:val="20"/>
                <w:szCs w:val="20"/>
              </w:rPr>
              <w:t>Daily A</w:t>
            </w:r>
            <w:r>
              <w:rPr>
                <w:sz w:val="20"/>
                <w:szCs w:val="20"/>
              </w:rPr>
              <w:t xml:space="preserve">ccess to large wheeled toys, </w:t>
            </w:r>
            <w:r w:rsidRPr="003E5288">
              <w:rPr>
                <w:sz w:val="20"/>
                <w:szCs w:val="20"/>
              </w:rPr>
              <w:t>large building blocks</w:t>
            </w:r>
            <w:r>
              <w:rPr>
                <w:sz w:val="20"/>
                <w:szCs w:val="20"/>
              </w:rPr>
              <w:t>, crate</w:t>
            </w:r>
            <w:r w:rsidR="0087337D">
              <w:rPr>
                <w:sz w:val="20"/>
                <w:szCs w:val="20"/>
              </w:rPr>
              <w:t>s</w:t>
            </w:r>
            <w:r>
              <w:rPr>
                <w:sz w:val="20"/>
                <w:szCs w:val="20"/>
              </w:rPr>
              <w:t xml:space="preserve"> and planks for construction</w:t>
            </w:r>
          </w:p>
          <w:p w:rsidR="00D11041" w:rsidRDefault="00D11041" w:rsidP="00E828FD">
            <w:pPr>
              <w:rPr>
                <w:sz w:val="20"/>
                <w:szCs w:val="20"/>
              </w:rPr>
            </w:pPr>
            <w:r>
              <w:rPr>
                <w:sz w:val="20"/>
                <w:szCs w:val="20"/>
              </w:rPr>
              <w:t>Safe transportation and storage of equipment</w:t>
            </w:r>
          </w:p>
          <w:p w:rsidR="00D11041" w:rsidRDefault="00D11041" w:rsidP="00E828FD">
            <w:pPr>
              <w:rPr>
                <w:sz w:val="20"/>
                <w:szCs w:val="20"/>
              </w:rPr>
            </w:pPr>
            <w:r>
              <w:rPr>
                <w:sz w:val="20"/>
                <w:szCs w:val="20"/>
              </w:rPr>
              <w:t>Daily access to playdough and fine motor activities</w:t>
            </w:r>
          </w:p>
          <w:p w:rsidR="004566F5" w:rsidRDefault="004566F5" w:rsidP="00E828FD">
            <w:pPr>
              <w:rPr>
                <w:sz w:val="20"/>
                <w:szCs w:val="20"/>
              </w:rPr>
            </w:pPr>
            <w:r>
              <w:rPr>
                <w:sz w:val="20"/>
                <w:szCs w:val="20"/>
              </w:rPr>
              <w:t>Daily access to writing opportunities</w:t>
            </w:r>
          </w:p>
          <w:p w:rsidR="00D11041" w:rsidRDefault="00D11041" w:rsidP="00E828FD">
            <w:pPr>
              <w:rPr>
                <w:sz w:val="20"/>
                <w:szCs w:val="20"/>
              </w:rPr>
            </w:pPr>
            <w:r>
              <w:rPr>
                <w:sz w:val="20"/>
                <w:szCs w:val="20"/>
              </w:rPr>
              <w:t>Letter formation</w:t>
            </w:r>
          </w:p>
          <w:p w:rsidR="00D11041" w:rsidRDefault="00D11041" w:rsidP="00E828FD">
            <w:pPr>
              <w:rPr>
                <w:sz w:val="20"/>
                <w:szCs w:val="20"/>
              </w:rPr>
            </w:pPr>
            <w:r>
              <w:rPr>
                <w:sz w:val="20"/>
                <w:szCs w:val="20"/>
              </w:rPr>
              <w:t>Fresh Air Friday activities</w:t>
            </w:r>
          </w:p>
          <w:p w:rsidR="004566F5" w:rsidRPr="003E5288" w:rsidRDefault="004566F5" w:rsidP="00E828FD">
            <w:pPr>
              <w:rPr>
                <w:sz w:val="20"/>
                <w:szCs w:val="20"/>
              </w:rPr>
            </w:pPr>
            <w:r>
              <w:rPr>
                <w:sz w:val="20"/>
                <w:szCs w:val="20"/>
              </w:rPr>
              <w:t>Exploring different fruits</w:t>
            </w:r>
          </w:p>
        </w:tc>
        <w:tc>
          <w:tcPr>
            <w:tcW w:w="3611" w:type="dxa"/>
            <w:vAlign w:val="center"/>
          </w:tcPr>
          <w:p w:rsidR="00793CD6" w:rsidRDefault="00D11041" w:rsidP="00E828FD">
            <w:pPr>
              <w:rPr>
                <w:sz w:val="20"/>
                <w:szCs w:val="20"/>
              </w:rPr>
            </w:pPr>
            <w:r w:rsidRPr="003E5288">
              <w:rPr>
                <w:sz w:val="20"/>
                <w:szCs w:val="20"/>
              </w:rPr>
              <w:t xml:space="preserve">PE </w:t>
            </w:r>
            <w:r>
              <w:rPr>
                <w:sz w:val="20"/>
                <w:szCs w:val="20"/>
              </w:rPr>
              <w:t>– Real PE</w:t>
            </w:r>
            <w:r w:rsidR="00793CD6">
              <w:rPr>
                <w:sz w:val="20"/>
                <w:szCs w:val="20"/>
              </w:rPr>
              <w:t>;</w:t>
            </w:r>
          </w:p>
          <w:p w:rsidR="00793CD6" w:rsidRDefault="00C925A6" w:rsidP="00E828FD">
            <w:pPr>
              <w:rPr>
                <w:sz w:val="20"/>
                <w:szCs w:val="20"/>
              </w:rPr>
            </w:pPr>
            <w:r>
              <w:rPr>
                <w:sz w:val="20"/>
                <w:szCs w:val="20"/>
              </w:rPr>
              <w:t xml:space="preserve">Unit 3; </w:t>
            </w:r>
            <w:r w:rsidR="00793CD6">
              <w:rPr>
                <w:sz w:val="20"/>
                <w:szCs w:val="20"/>
              </w:rPr>
              <w:t xml:space="preserve">Tilly the Train’s Big Day, </w:t>
            </w:r>
            <w:proofErr w:type="spellStart"/>
            <w:r w:rsidR="00793CD6">
              <w:rPr>
                <w:sz w:val="20"/>
                <w:szCs w:val="20"/>
              </w:rPr>
              <w:t>Thembi</w:t>
            </w:r>
            <w:proofErr w:type="spellEnd"/>
            <w:r w:rsidR="00793CD6">
              <w:rPr>
                <w:sz w:val="20"/>
                <w:szCs w:val="20"/>
              </w:rPr>
              <w:t xml:space="preserve"> Walks the Tightrope</w:t>
            </w:r>
          </w:p>
          <w:p w:rsidR="00793CD6" w:rsidRDefault="00793CD6" w:rsidP="00E828FD">
            <w:pPr>
              <w:rPr>
                <w:sz w:val="20"/>
                <w:szCs w:val="20"/>
              </w:rPr>
            </w:pPr>
            <w:r>
              <w:rPr>
                <w:sz w:val="20"/>
                <w:szCs w:val="20"/>
              </w:rPr>
              <w:t>Unit 4; Clowning Around, Wendy’s Water Ski Challenge</w:t>
            </w:r>
          </w:p>
          <w:p w:rsidR="00793CD6" w:rsidRDefault="00793CD6" w:rsidP="00E828FD">
            <w:pPr>
              <w:rPr>
                <w:sz w:val="20"/>
                <w:szCs w:val="20"/>
              </w:rPr>
            </w:pPr>
            <w:r>
              <w:rPr>
                <w:sz w:val="20"/>
                <w:szCs w:val="20"/>
              </w:rPr>
              <w:t>Unit 5; John and Jasmine Learn to Juggle, Ringo to the Rescue</w:t>
            </w:r>
          </w:p>
          <w:p w:rsidR="00D11041" w:rsidRDefault="00793CD6" w:rsidP="00E828FD">
            <w:pPr>
              <w:rPr>
                <w:sz w:val="20"/>
                <w:szCs w:val="20"/>
              </w:rPr>
            </w:pPr>
            <w:r>
              <w:rPr>
                <w:sz w:val="20"/>
                <w:szCs w:val="20"/>
              </w:rPr>
              <w:t>Unit 6; Sammy Squirrel and his R</w:t>
            </w:r>
            <w:r w:rsidR="00F146E0">
              <w:rPr>
                <w:sz w:val="20"/>
                <w:szCs w:val="20"/>
              </w:rPr>
              <w:t>olling Nuts, Caspar the Very Cle</w:t>
            </w:r>
            <w:r>
              <w:rPr>
                <w:sz w:val="20"/>
                <w:szCs w:val="20"/>
              </w:rPr>
              <w:t>ver Cat</w:t>
            </w:r>
          </w:p>
          <w:p w:rsidR="006C20AE" w:rsidRDefault="006C20AE" w:rsidP="00E828FD">
            <w:pPr>
              <w:rPr>
                <w:sz w:val="20"/>
                <w:szCs w:val="20"/>
              </w:rPr>
            </w:pPr>
            <w:r>
              <w:rPr>
                <w:sz w:val="20"/>
                <w:szCs w:val="20"/>
              </w:rPr>
              <w:t>Yoga</w:t>
            </w:r>
          </w:p>
          <w:p w:rsidR="00D11041" w:rsidRPr="003E5288" w:rsidRDefault="00D11041" w:rsidP="00E828FD">
            <w:pPr>
              <w:rPr>
                <w:sz w:val="20"/>
                <w:szCs w:val="20"/>
              </w:rPr>
            </w:pPr>
            <w:r>
              <w:rPr>
                <w:sz w:val="20"/>
                <w:szCs w:val="20"/>
              </w:rPr>
              <w:t>Self-care – independent use of the toilet and washing hands, snack and lunch choices, daily routine</w:t>
            </w:r>
          </w:p>
          <w:p w:rsidR="00D11041" w:rsidRDefault="00D11041" w:rsidP="00E828FD">
            <w:pPr>
              <w:rPr>
                <w:sz w:val="20"/>
                <w:szCs w:val="20"/>
              </w:rPr>
            </w:pPr>
            <w:r w:rsidRPr="003E5288">
              <w:rPr>
                <w:sz w:val="20"/>
                <w:szCs w:val="20"/>
              </w:rPr>
              <w:t>Daily A</w:t>
            </w:r>
            <w:r>
              <w:rPr>
                <w:sz w:val="20"/>
                <w:szCs w:val="20"/>
              </w:rPr>
              <w:t xml:space="preserve">ccess to large wheeled toys, </w:t>
            </w:r>
            <w:r w:rsidRPr="003E5288">
              <w:rPr>
                <w:sz w:val="20"/>
                <w:szCs w:val="20"/>
              </w:rPr>
              <w:t>large building blocks</w:t>
            </w:r>
            <w:r>
              <w:rPr>
                <w:sz w:val="20"/>
                <w:szCs w:val="20"/>
              </w:rPr>
              <w:t>, crate</w:t>
            </w:r>
            <w:r w:rsidR="0087337D">
              <w:rPr>
                <w:sz w:val="20"/>
                <w:szCs w:val="20"/>
              </w:rPr>
              <w:t>s</w:t>
            </w:r>
            <w:r>
              <w:rPr>
                <w:sz w:val="20"/>
                <w:szCs w:val="20"/>
              </w:rPr>
              <w:t xml:space="preserve"> and planks for construction</w:t>
            </w:r>
          </w:p>
          <w:p w:rsidR="00D11041" w:rsidRDefault="00D11041" w:rsidP="00E828FD">
            <w:pPr>
              <w:rPr>
                <w:sz w:val="20"/>
                <w:szCs w:val="20"/>
              </w:rPr>
            </w:pPr>
            <w:r>
              <w:rPr>
                <w:sz w:val="20"/>
                <w:szCs w:val="20"/>
              </w:rPr>
              <w:t>Safe transportation and storage of equipment</w:t>
            </w:r>
          </w:p>
          <w:p w:rsidR="00D11041" w:rsidRDefault="00D11041" w:rsidP="00E828FD">
            <w:pPr>
              <w:rPr>
                <w:sz w:val="20"/>
                <w:szCs w:val="20"/>
              </w:rPr>
            </w:pPr>
            <w:r>
              <w:rPr>
                <w:sz w:val="20"/>
                <w:szCs w:val="20"/>
              </w:rPr>
              <w:t>Daily access to playdough and fine motor activities</w:t>
            </w:r>
          </w:p>
          <w:p w:rsidR="004566F5" w:rsidRDefault="004566F5" w:rsidP="00E828FD">
            <w:pPr>
              <w:rPr>
                <w:sz w:val="20"/>
                <w:szCs w:val="20"/>
              </w:rPr>
            </w:pPr>
            <w:r>
              <w:rPr>
                <w:sz w:val="20"/>
                <w:szCs w:val="20"/>
              </w:rPr>
              <w:t>Daily access to writing opportunities</w:t>
            </w:r>
          </w:p>
          <w:p w:rsidR="00D11041" w:rsidRDefault="00D11041" w:rsidP="00D11041">
            <w:pPr>
              <w:rPr>
                <w:sz w:val="20"/>
                <w:szCs w:val="20"/>
              </w:rPr>
            </w:pPr>
            <w:r>
              <w:rPr>
                <w:sz w:val="20"/>
                <w:szCs w:val="20"/>
              </w:rPr>
              <w:t>Letter formation</w:t>
            </w:r>
          </w:p>
          <w:p w:rsidR="00D11041" w:rsidRDefault="00D11041" w:rsidP="00E828FD">
            <w:pPr>
              <w:rPr>
                <w:sz w:val="20"/>
                <w:szCs w:val="20"/>
              </w:rPr>
            </w:pPr>
            <w:r>
              <w:rPr>
                <w:sz w:val="20"/>
                <w:szCs w:val="20"/>
              </w:rPr>
              <w:t>Fresh Air Friday activities</w:t>
            </w:r>
          </w:p>
          <w:p w:rsidR="004566F5" w:rsidRPr="003E5288" w:rsidRDefault="004566F5" w:rsidP="00E828FD">
            <w:pPr>
              <w:rPr>
                <w:sz w:val="20"/>
                <w:szCs w:val="20"/>
              </w:rPr>
            </w:pPr>
          </w:p>
        </w:tc>
      </w:tr>
      <w:tr w:rsidR="00D11041" w:rsidTr="00EA334A">
        <w:trPr>
          <w:trHeight w:val="542"/>
        </w:trPr>
        <w:tc>
          <w:tcPr>
            <w:tcW w:w="274" w:type="dxa"/>
            <w:vMerge/>
            <w:shd w:val="clear" w:color="auto" w:fill="70AD47" w:themeFill="accent6"/>
            <w:vAlign w:val="center"/>
          </w:tcPr>
          <w:p w:rsidR="00D11041" w:rsidRDefault="00D11041" w:rsidP="00E828FD"/>
        </w:tc>
        <w:tc>
          <w:tcPr>
            <w:tcW w:w="4111" w:type="dxa"/>
            <w:vMerge/>
            <w:vAlign w:val="center"/>
          </w:tcPr>
          <w:p w:rsidR="00D11041" w:rsidRDefault="00D11041" w:rsidP="00E828FD">
            <w:pPr>
              <w:rPr>
                <w:b/>
                <w:sz w:val="24"/>
              </w:rPr>
            </w:pPr>
          </w:p>
        </w:tc>
        <w:tc>
          <w:tcPr>
            <w:tcW w:w="11258" w:type="dxa"/>
            <w:gridSpan w:val="3"/>
            <w:vAlign w:val="center"/>
          </w:tcPr>
          <w:p w:rsidR="00632D38" w:rsidRPr="00632D38" w:rsidRDefault="00632D38" w:rsidP="00E828FD">
            <w:pPr>
              <w:rPr>
                <w:sz w:val="20"/>
                <w:szCs w:val="20"/>
              </w:rPr>
            </w:pPr>
            <w:r w:rsidRPr="00632D38">
              <w:rPr>
                <w:sz w:val="20"/>
                <w:szCs w:val="20"/>
              </w:rPr>
              <w:t>Gross Motor Skills – ELG</w:t>
            </w:r>
          </w:p>
          <w:p w:rsidR="00632D38" w:rsidRPr="00632D38" w:rsidRDefault="00632D38" w:rsidP="00E828FD">
            <w:pPr>
              <w:rPr>
                <w:sz w:val="20"/>
                <w:szCs w:val="20"/>
              </w:rPr>
            </w:pPr>
            <w:r w:rsidRPr="00632D38">
              <w:rPr>
                <w:sz w:val="20"/>
                <w:szCs w:val="20"/>
              </w:rPr>
              <w:t xml:space="preserve">Children at the expected level of development will: </w:t>
            </w:r>
          </w:p>
          <w:p w:rsidR="00632D38" w:rsidRPr="00632D38" w:rsidRDefault="00632D38" w:rsidP="00632D38">
            <w:pPr>
              <w:rPr>
                <w:sz w:val="20"/>
                <w:szCs w:val="20"/>
              </w:rPr>
            </w:pPr>
            <w:r w:rsidRPr="00632D38">
              <w:rPr>
                <w:sz w:val="20"/>
                <w:szCs w:val="20"/>
              </w:rPr>
              <w:t xml:space="preserve">Negotiate space and obstacles safely, with consideration for themselves and others; </w:t>
            </w:r>
          </w:p>
          <w:p w:rsidR="00632D38" w:rsidRPr="00632D38" w:rsidRDefault="00632D38" w:rsidP="00632D38">
            <w:pPr>
              <w:rPr>
                <w:sz w:val="20"/>
                <w:szCs w:val="20"/>
              </w:rPr>
            </w:pPr>
            <w:r w:rsidRPr="00632D38">
              <w:rPr>
                <w:sz w:val="20"/>
                <w:szCs w:val="20"/>
              </w:rPr>
              <w:t>Demonstrate strength, balance and coordination when playing;</w:t>
            </w:r>
          </w:p>
          <w:p w:rsidR="00D11041" w:rsidRPr="00632D38" w:rsidRDefault="00632D38" w:rsidP="00632D38">
            <w:pPr>
              <w:rPr>
                <w:sz w:val="20"/>
                <w:szCs w:val="20"/>
              </w:rPr>
            </w:pPr>
            <w:r w:rsidRPr="00632D38">
              <w:rPr>
                <w:sz w:val="20"/>
                <w:szCs w:val="20"/>
              </w:rPr>
              <w:t xml:space="preserve">Move energetically, such as running, jumping, dancing, hopping, skipping and climbing. </w:t>
            </w:r>
          </w:p>
        </w:tc>
      </w:tr>
      <w:tr w:rsidR="00D11041" w:rsidTr="00EA334A">
        <w:trPr>
          <w:trHeight w:val="542"/>
        </w:trPr>
        <w:tc>
          <w:tcPr>
            <w:tcW w:w="274" w:type="dxa"/>
            <w:vMerge/>
            <w:shd w:val="clear" w:color="auto" w:fill="70AD47" w:themeFill="accent6"/>
            <w:vAlign w:val="center"/>
          </w:tcPr>
          <w:p w:rsidR="00D11041" w:rsidRDefault="00D11041" w:rsidP="00E828FD"/>
        </w:tc>
        <w:tc>
          <w:tcPr>
            <w:tcW w:w="4111" w:type="dxa"/>
            <w:vMerge/>
            <w:vAlign w:val="center"/>
          </w:tcPr>
          <w:p w:rsidR="00D11041" w:rsidRDefault="00D11041" w:rsidP="00E828FD">
            <w:pPr>
              <w:rPr>
                <w:b/>
                <w:sz w:val="24"/>
              </w:rPr>
            </w:pPr>
          </w:p>
        </w:tc>
        <w:tc>
          <w:tcPr>
            <w:tcW w:w="11258" w:type="dxa"/>
            <w:gridSpan w:val="3"/>
            <w:vAlign w:val="center"/>
          </w:tcPr>
          <w:p w:rsidR="00632D38" w:rsidRPr="00632D38" w:rsidRDefault="00632D38" w:rsidP="00632D38">
            <w:pPr>
              <w:rPr>
                <w:sz w:val="20"/>
                <w:szCs w:val="20"/>
              </w:rPr>
            </w:pPr>
            <w:r w:rsidRPr="00632D38">
              <w:rPr>
                <w:sz w:val="20"/>
                <w:szCs w:val="20"/>
              </w:rPr>
              <w:t xml:space="preserve">Fine Motor Skills - ELG </w:t>
            </w:r>
          </w:p>
          <w:p w:rsidR="00632D38" w:rsidRPr="00632D38" w:rsidRDefault="00632D38" w:rsidP="00632D38">
            <w:pPr>
              <w:rPr>
                <w:sz w:val="20"/>
                <w:szCs w:val="20"/>
              </w:rPr>
            </w:pPr>
            <w:r w:rsidRPr="00632D38">
              <w:rPr>
                <w:sz w:val="20"/>
                <w:szCs w:val="20"/>
              </w:rPr>
              <w:t xml:space="preserve">Children at the expected level of development will: </w:t>
            </w:r>
          </w:p>
          <w:p w:rsidR="00632D38" w:rsidRPr="00632D38" w:rsidRDefault="00632D38" w:rsidP="00632D38">
            <w:pPr>
              <w:rPr>
                <w:sz w:val="20"/>
                <w:szCs w:val="20"/>
              </w:rPr>
            </w:pPr>
            <w:r w:rsidRPr="00632D38">
              <w:rPr>
                <w:sz w:val="20"/>
                <w:szCs w:val="20"/>
              </w:rPr>
              <w:t xml:space="preserve">Hold a pencil effectively in preparation for fluent writing – using the tripod grip in almost all cases; </w:t>
            </w:r>
          </w:p>
          <w:p w:rsidR="00632D38" w:rsidRPr="00632D38" w:rsidRDefault="00632D38" w:rsidP="00632D38">
            <w:pPr>
              <w:rPr>
                <w:sz w:val="20"/>
                <w:szCs w:val="20"/>
              </w:rPr>
            </w:pPr>
            <w:r w:rsidRPr="00632D38">
              <w:rPr>
                <w:sz w:val="20"/>
                <w:szCs w:val="20"/>
              </w:rPr>
              <w:t>Use a range of small tools, including scissors, paint brushes and cutlery;</w:t>
            </w:r>
          </w:p>
          <w:p w:rsidR="00D11041" w:rsidRPr="00632D38" w:rsidRDefault="00632D38" w:rsidP="00632D38">
            <w:pPr>
              <w:rPr>
                <w:sz w:val="20"/>
                <w:szCs w:val="20"/>
              </w:rPr>
            </w:pPr>
            <w:r w:rsidRPr="00632D38">
              <w:rPr>
                <w:sz w:val="20"/>
                <w:szCs w:val="20"/>
              </w:rPr>
              <w:t>Begin to show accuracy and care when drawing.</w:t>
            </w:r>
          </w:p>
        </w:tc>
      </w:tr>
      <w:tr w:rsidR="00E828FD" w:rsidTr="00D13028">
        <w:trPr>
          <w:trHeight w:val="249"/>
        </w:trPr>
        <w:tc>
          <w:tcPr>
            <w:tcW w:w="15643" w:type="dxa"/>
            <w:gridSpan w:val="5"/>
            <w:shd w:val="clear" w:color="auto" w:fill="D9D9D9" w:themeFill="background1" w:themeFillShade="D9"/>
            <w:vAlign w:val="center"/>
          </w:tcPr>
          <w:p w:rsidR="00E828FD" w:rsidRPr="003E5288" w:rsidRDefault="00E828FD" w:rsidP="00E828FD">
            <w:pPr>
              <w:rPr>
                <w:sz w:val="20"/>
                <w:szCs w:val="20"/>
              </w:rPr>
            </w:pPr>
            <w:r w:rsidRPr="003E5288">
              <w:rPr>
                <w:b/>
                <w:sz w:val="24"/>
                <w:szCs w:val="20"/>
              </w:rPr>
              <w:t>Specific Areas</w:t>
            </w:r>
          </w:p>
        </w:tc>
      </w:tr>
      <w:tr w:rsidR="00846B18" w:rsidTr="00EA334A">
        <w:trPr>
          <w:trHeight w:val="249"/>
        </w:trPr>
        <w:tc>
          <w:tcPr>
            <w:tcW w:w="274" w:type="dxa"/>
            <w:vMerge w:val="restart"/>
            <w:shd w:val="clear" w:color="auto" w:fill="4472C4" w:themeFill="accent5"/>
            <w:vAlign w:val="center"/>
          </w:tcPr>
          <w:p w:rsidR="00846B18" w:rsidRDefault="00846B18" w:rsidP="00E828FD">
            <w:pPr>
              <w:jc w:val="center"/>
              <w:rPr>
                <w:b/>
              </w:rPr>
            </w:pPr>
          </w:p>
        </w:tc>
        <w:tc>
          <w:tcPr>
            <w:tcW w:w="4111" w:type="dxa"/>
            <w:vMerge w:val="restart"/>
          </w:tcPr>
          <w:p w:rsidR="00846B18" w:rsidRPr="003E5288" w:rsidRDefault="00846B18" w:rsidP="00846B18">
            <w:pPr>
              <w:rPr>
                <w:b/>
                <w:sz w:val="24"/>
              </w:rPr>
            </w:pPr>
            <w:r w:rsidRPr="003E5288">
              <w:rPr>
                <w:b/>
                <w:sz w:val="24"/>
              </w:rPr>
              <w:t>Literacy</w:t>
            </w:r>
          </w:p>
          <w:p w:rsidR="00846B18" w:rsidRDefault="00846B18" w:rsidP="00E828FD">
            <w:pPr>
              <w:rPr>
                <w:b/>
              </w:rPr>
            </w:pPr>
          </w:p>
          <w:p w:rsidR="00846B18" w:rsidRDefault="00846B18" w:rsidP="00E828FD">
            <w:pPr>
              <w:pStyle w:val="ListParagraph"/>
              <w:numPr>
                <w:ilvl w:val="0"/>
                <w:numId w:val="1"/>
              </w:numPr>
            </w:pPr>
            <w:r>
              <w:t>Comprehension</w:t>
            </w:r>
          </w:p>
          <w:p w:rsidR="00846B18" w:rsidRDefault="00846B18" w:rsidP="00E828FD">
            <w:pPr>
              <w:pStyle w:val="ListParagraph"/>
              <w:numPr>
                <w:ilvl w:val="0"/>
                <w:numId w:val="1"/>
              </w:numPr>
            </w:pPr>
            <w:r>
              <w:t>Word Reading</w:t>
            </w:r>
          </w:p>
          <w:p w:rsidR="00846B18" w:rsidRPr="003E5288" w:rsidRDefault="00846B18" w:rsidP="004566F5">
            <w:pPr>
              <w:pStyle w:val="ListParagraph"/>
              <w:ind w:left="360"/>
            </w:pPr>
          </w:p>
        </w:tc>
        <w:tc>
          <w:tcPr>
            <w:tcW w:w="4036" w:type="dxa"/>
            <w:vAlign w:val="center"/>
          </w:tcPr>
          <w:p w:rsidR="00846B18" w:rsidRPr="003E5288" w:rsidRDefault="00846B18" w:rsidP="00E828FD">
            <w:pPr>
              <w:rPr>
                <w:sz w:val="20"/>
                <w:szCs w:val="20"/>
              </w:rPr>
            </w:pPr>
            <w:r w:rsidRPr="003E5288">
              <w:rPr>
                <w:sz w:val="20"/>
                <w:szCs w:val="20"/>
              </w:rPr>
              <w:t>Phase 1 Letters and Sou</w:t>
            </w:r>
            <w:r>
              <w:rPr>
                <w:sz w:val="20"/>
                <w:szCs w:val="20"/>
              </w:rPr>
              <w:t xml:space="preserve">nds – phonological awareness </w:t>
            </w:r>
          </w:p>
          <w:p w:rsidR="00846B18" w:rsidRDefault="00846B18" w:rsidP="00E828FD">
            <w:pPr>
              <w:rPr>
                <w:sz w:val="20"/>
                <w:szCs w:val="20"/>
              </w:rPr>
            </w:pPr>
            <w:r>
              <w:rPr>
                <w:sz w:val="20"/>
                <w:szCs w:val="20"/>
              </w:rPr>
              <w:t xml:space="preserve">Phase 2 - </w:t>
            </w:r>
            <w:r w:rsidRPr="003E5288">
              <w:rPr>
                <w:sz w:val="20"/>
                <w:szCs w:val="20"/>
              </w:rPr>
              <w:t xml:space="preserve">Single </w:t>
            </w:r>
            <w:r>
              <w:rPr>
                <w:sz w:val="20"/>
                <w:szCs w:val="20"/>
              </w:rPr>
              <w:t>p</w:t>
            </w:r>
            <w:r w:rsidRPr="003E5288">
              <w:rPr>
                <w:sz w:val="20"/>
                <w:szCs w:val="20"/>
              </w:rPr>
              <w:t xml:space="preserve">honeme </w:t>
            </w:r>
            <w:r>
              <w:rPr>
                <w:sz w:val="20"/>
                <w:szCs w:val="20"/>
              </w:rPr>
              <w:t>r</w:t>
            </w:r>
            <w:r w:rsidRPr="003E5288">
              <w:rPr>
                <w:sz w:val="20"/>
                <w:szCs w:val="20"/>
              </w:rPr>
              <w:t>ecognition</w:t>
            </w:r>
            <w:r>
              <w:rPr>
                <w:sz w:val="20"/>
                <w:szCs w:val="20"/>
              </w:rPr>
              <w:t xml:space="preserve">, </w:t>
            </w:r>
          </w:p>
          <w:p w:rsidR="00846B18" w:rsidRDefault="00846B18" w:rsidP="00E828FD">
            <w:pPr>
              <w:rPr>
                <w:sz w:val="20"/>
                <w:szCs w:val="20"/>
              </w:rPr>
            </w:pPr>
            <w:r>
              <w:rPr>
                <w:sz w:val="20"/>
                <w:szCs w:val="20"/>
              </w:rPr>
              <w:t xml:space="preserve">s, a, t, p, </w:t>
            </w:r>
            <w:proofErr w:type="spellStart"/>
            <w:r>
              <w:rPr>
                <w:sz w:val="20"/>
                <w:szCs w:val="20"/>
              </w:rPr>
              <w:t>i</w:t>
            </w:r>
            <w:proofErr w:type="spellEnd"/>
            <w:r>
              <w:rPr>
                <w:sz w:val="20"/>
                <w:szCs w:val="20"/>
              </w:rPr>
              <w:t xml:space="preserve">, n, m, d, g, o, c, k, </w:t>
            </w:r>
            <w:proofErr w:type="spellStart"/>
            <w:r>
              <w:rPr>
                <w:sz w:val="20"/>
                <w:szCs w:val="20"/>
              </w:rPr>
              <w:t>ck</w:t>
            </w:r>
            <w:proofErr w:type="spellEnd"/>
            <w:r>
              <w:rPr>
                <w:sz w:val="20"/>
                <w:szCs w:val="20"/>
              </w:rPr>
              <w:t xml:space="preserve">, e, u, r, h, b, f, </w:t>
            </w:r>
            <w:proofErr w:type="spellStart"/>
            <w:r>
              <w:rPr>
                <w:sz w:val="20"/>
                <w:szCs w:val="20"/>
              </w:rPr>
              <w:t>ff</w:t>
            </w:r>
            <w:proofErr w:type="spellEnd"/>
            <w:r>
              <w:rPr>
                <w:sz w:val="20"/>
                <w:szCs w:val="20"/>
              </w:rPr>
              <w:t xml:space="preserve">, l, </w:t>
            </w:r>
            <w:proofErr w:type="spellStart"/>
            <w:r>
              <w:rPr>
                <w:sz w:val="20"/>
                <w:szCs w:val="20"/>
              </w:rPr>
              <w:t>ll</w:t>
            </w:r>
            <w:proofErr w:type="spellEnd"/>
            <w:r>
              <w:rPr>
                <w:sz w:val="20"/>
                <w:szCs w:val="20"/>
              </w:rPr>
              <w:t xml:space="preserve">, </w:t>
            </w:r>
            <w:proofErr w:type="spellStart"/>
            <w:r>
              <w:rPr>
                <w:sz w:val="20"/>
                <w:szCs w:val="20"/>
              </w:rPr>
              <w:t>ss</w:t>
            </w:r>
            <w:proofErr w:type="spellEnd"/>
          </w:p>
          <w:p w:rsidR="00846B18" w:rsidRDefault="00846B18" w:rsidP="00E828FD">
            <w:pPr>
              <w:rPr>
                <w:sz w:val="20"/>
                <w:szCs w:val="20"/>
              </w:rPr>
            </w:pPr>
            <w:r>
              <w:rPr>
                <w:sz w:val="20"/>
                <w:szCs w:val="20"/>
              </w:rPr>
              <w:t xml:space="preserve">Phase 3 - </w:t>
            </w:r>
            <w:r w:rsidRPr="003E5288">
              <w:rPr>
                <w:sz w:val="20"/>
                <w:szCs w:val="20"/>
              </w:rPr>
              <w:t xml:space="preserve">Single </w:t>
            </w:r>
            <w:r>
              <w:rPr>
                <w:sz w:val="20"/>
                <w:szCs w:val="20"/>
              </w:rPr>
              <w:t>p</w:t>
            </w:r>
            <w:r w:rsidRPr="003E5288">
              <w:rPr>
                <w:sz w:val="20"/>
                <w:szCs w:val="20"/>
              </w:rPr>
              <w:t xml:space="preserve">honeme </w:t>
            </w:r>
            <w:r>
              <w:rPr>
                <w:sz w:val="20"/>
                <w:szCs w:val="20"/>
              </w:rPr>
              <w:t>r</w:t>
            </w:r>
            <w:r w:rsidRPr="003E5288">
              <w:rPr>
                <w:sz w:val="20"/>
                <w:szCs w:val="20"/>
              </w:rPr>
              <w:t>ecognition</w:t>
            </w:r>
            <w:r>
              <w:rPr>
                <w:sz w:val="20"/>
                <w:szCs w:val="20"/>
              </w:rPr>
              <w:t>,</w:t>
            </w:r>
          </w:p>
          <w:p w:rsidR="00846B18" w:rsidRPr="003E5288" w:rsidRDefault="00846B18" w:rsidP="00E828FD">
            <w:pPr>
              <w:rPr>
                <w:sz w:val="20"/>
                <w:szCs w:val="20"/>
              </w:rPr>
            </w:pPr>
            <w:r>
              <w:rPr>
                <w:sz w:val="20"/>
                <w:szCs w:val="20"/>
              </w:rPr>
              <w:t xml:space="preserve">j, v, w, x, y, z, </w:t>
            </w:r>
            <w:proofErr w:type="spellStart"/>
            <w:r>
              <w:rPr>
                <w:sz w:val="20"/>
                <w:szCs w:val="20"/>
              </w:rPr>
              <w:t>zz</w:t>
            </w:r>
            <w:proofErr w:type="spellEnd"/>
            <w:r>
              <w:rPr>
                <w:sz w:val="20"/>
                <w:szCs w:val="20"/>
              </w:rPr>
              <w:t xml:space="preserve">, </w:t>
            </w:r>
            <w:proofErr w:type="spellStart"/>
            <w:r>
              <w:rPr>
                <w:sz w:val="20"/>
                <w:szCs w:val="20"/>
              </w:rPr>
              <w:t>qu</w:t>
            </w:r>
            <w:proofErr w:type="spellEnd"/>
            <w:r>
              <w:rPr>
                <w:sz w:val="20"/>
                <w:szCs w:val="20"/>
              </w:rPr>
              <w:t xml:space="preserve"> </w:t>
            </w:r>
          </w:p>
          <w:p w:rsidR="00846B18" w:rsidRPr="003E5288" w:rsidRDefault="00846B18" w:rsidP="00E828FD">
            <w:pPr>
              <w:rPr>
                <w:sz w:val="20"/>
                <w:szCs w:val="20"/>
              </w:rPr>
            </w:pPr>
            <w:r w:rsidRPr="003E5288">
              <w:rPr>
                <w:sz w:val="20"/>
                <w:szCs w:val="20"/>
              </w:rPr>
              <w:t>Introduction to VC and CVC blending and segmenting</w:t>
            </w:r>
          </w:p>
          <w:p w:rsidR="00846B18" w:rsidRPr="003E5288" w:rsidRDefault="00846B18" w:rsidP="00E828FD">
            <w:pPr>
              <w:rPr>
                <w:sz w:val="20"/>
                <w:szCs w:val="20"/>
              </w:rPr>
            </w:pPr>
            <w:r>
              <w:rPr>
                <w:sz w:val="20"/>
                <w:szCs w:val="20"/>
              </w:rPr>
              <w:t xml:space="preserve">Introduce and develop </w:t>
            </w:r>
            <w:r w:rsidRPr="003E5288">
              <w:rPr>
                <w:sz w:val="20"/>
                <w:szCs w:val="20"/>
              </w:rPr>
              <w:t>Home/School reading</w:t>
            </w:r>
          </w:p>
          <w:p w:rsidR="00846B18" w:rsidRPr="003E5288" w:rsidRDefault="00846B18" w:rsidP="00E828FD">
            <w:pPr>
              <w:rPr>
                <w:sz w:val="20"/>
                <w:szCs w:val="20"/>
              </w:rPr>
            </w:pPr>
            <w:r>
              <w:rPr>
                <w:sz w:val="20"/>
                <w:szCs w:val="20"/>
              </w:rPr>
              <w:t xml:space="preserve">High frequency word recognition  - </w:t>
            </w:r>
            <w:r w:rsidRPr="003E5288">
              <w:rPr>
                <w:sz w:val="20"/>
                <w:szCs w:val="20"/>
              </w:rPr>
              <w:t>Word Walls</w:t>
            </w:r>
          </w:p>
          <w:p w:rsidR="00846B18" w:rsidRPr="003E5288" w:rsidRDefault="00846B18" w:rsidP="00E828FD">
            <w:pPr>
              <w:rPr>
                <w:sz w:val="20"/>
                <w:szCs w:val="20"/>
              </w:rPr>
            </w:pPr>
            <w:r w:rsidRPr="003E5288">
              <w:rPr>
                <w:sz w:val="20"/>
                <w:szCs w:val="20"/>
              </w:rPr>
              <w:t>ORT Big Books</w:t>
            </w:r>
          </w:p>
          <w:p w:rsidR="00846B18" w:rsidRPr="003E5288" w:rsidRDefault="00846B18" w:rsidP="00E828FD">
            <w:pPr>
              <w:rPr>
                <w:sz w:val="20"/>
                <w:szCs w:val="20"/>
              </w:rPr>
            </w:pPr>
            <w:r w:rsidRPr="003E5288">
              <w:rPr>
                <w:sz w:val="20"/>
                <w:szCs w:val="20"/>
              </w:rPr>
              <w:t xml:space="preserve">Topic related </w:t>
            </w:r>
            <w:r>
              <w:rPr>
                <w:sz w:val="20"/>
                <w:szCs w:val="20"/>
              </w:rPr>
              <w:t xml:space="preserve">key </w:t>
            </w:r>
            <w:r w:rsidRPr="003E5288">
              <w:rPr>
                <w:sz w:val="20"/>
                <w:szCs w:val="20"/>
              </w:rPr>
              <w:t>stories</w:t>
            </w:r>
            <w:r>
              <w:rPr>
                <w:sz w:val="20"/>
                <w:szCs w:val="20"/>
              </w:rPr>
              <w:t xml:space="preserve"> and favourite class stories</w:t>
            </w:r>
          </w:p>
        </w:tc>
        <w:tc>
          <w:tcPr>
            <w:tcW w:w="3611" w:type="dxa"/>
            <w:vAlign w:val="center"/>
          </w:tcPr>
          <w:p w:rsidR="00846B18" w:rsidRDefault="00846B18" w:rsidP="00E828FD">
            <w:pPr>
              <w:rPr>
                <w:sz w:val="20"/>
                <w:szCs w:val="20"/>
              </w:rPr>
            </w:pPr>
            <w:r>
              <w:rPr>
                <w:sz w:val="20"/>
                <w:szCs w:val="20"/>
              </w:rPr>
              <w:t xml:space="preserve">Phase 3 - </w:t>
            </w:r>
            <w:r w:rsidRPr="003E5288">
              <w:rPr>
                <w:sz w:val="20"/>
                <w:szCs w:val="20"/>
              </w:rPr>
              <w:t xml:space="preserve">Digraph recognition </w:t>
            </w:r>
            <w:r>
              <w:rPr>
                <w:sz w:val="20"/>
                <w:szCs w:val="20"/>
              </w:rPr>
              <w:t>,</w:t>
            </w:r>
          </w:p>
          <w:p w:rsidR="00846B18" w:rsidRDefault="00846B18" w:rsidP="00E828FD">
            <w:pPr>
              <w:rPr>
                <w:sz w:val="20"/>
                <w:szCs w:val="20"/>
              </w:rPr>
            </w:pPr>
            <w:proofErr w:type="spellStart"/>
            <w:r>
              <w:rPr>
                <w:sz w:val="20"/>
                <w:szCs w:val="20"/>
              </w:rPr>
              <w:t>sh</w:t>
            </w:r>
            <w:proofErr w:type="spellEnd"/>
            <w:r>
              <w:rPr>
                <w:sz w:val="20"/>
                <w:szCs w:val="20"/>
              </w:rPr>
              <w:t xml:space="preserve">, </w:t>
            </w:r>
            <w:proofErr w:type="spellStart"/>
            <w:r>
              <w:rPr>
                <w:sz w:val="20"/>
                <w:szCs w:val="20"/>
              </w:rPr>
              <w:t>ch</w:t>
            </w:r>
            <w:proofErr w:type="spellEnd"/>
            <w:r>
              <w:rPr>
                <w:sz w:val="20"/>
                <w:szCs w:val="20"/>
              </w:rPr>
              <w:t xml:space="preserve">, </w:t>
            </w:r>
            <w:proofErr w:type="spellStart"/>
            <w:r>
              <w:rPr>
                <w:sz w:val="20"/>
                <w:szCs w:val="20"/>
              </w:rPr>
              <w:t>th</w:t>
            </w:r>
            <w:proofErr w:type="spellEnd"/>
            <w:r>
              <w:rPr>
                <w:sz w:val="20"/>
                <w:szCs w:val="20"/>
              </w:rPr>
              <w:t xml:space="preserve">, ng, </w:t>
            </w:r>
            <w:proofErr w:type="spellStart"/>
            <w:r>
              <w:rPr>
                <w:sz w:val="20"/>
                <w:szCs w:val="20"/>
              </w:rPr>
              <w:t>ai</w:t>
            </w:r>
            <w:proofErr w:type="spellEnd"/>
            <w:r>
              <w:rPr>
                <w:sz w:val="20"/>
                <w:szCs w:val="20"/>
              </w:rPr>
              <w:t xml:space="preserve">, </w:t>
            </w:r>
            <w:proofErr w:type="spellStart"/>
            <w:r>
              <w:rPr>
                <w:sz w:val="20"/>
                <w:szCs w:val="20"/>
              </w:rPr>
              <w:t>ee</w:t>
            </w:r>
            <w:proofErr w:type="spellEnd"/>
            <w:r>
              <w:rPr>
                <w:sz w:val="20"/>
                <w:szCs w:val="20"/>
              </w:rPr>
              <w:t xml:space="preserve">, </w:t>
            </w:r>
            <w:proofErr w:type="spellStart"/>
            <w:r>
              <w:rPr>
                <w:sz w:val="20"/>
                <w:szCs w:val="20"/>
              </w:rPr>
              <w:t>igh</w:t>
            </w:r>
            <w:proofErr w:type="spellEnd"/>
            <w:r>
              <w:rPr>
                <w:sz w:val="20"/>
                <w:szCs w:val="20"/>
              </w:rPr>
              <w:t xml:space="preserve">, </w:t>
            </w:r>
            <w:proofErr w:type="spellStart"/>
            <w:r>
              <w:rPr>
                <w:sz w:val="20"/>
                <w:szCs w:val="20"/>
              </w:rPr>
              <w:t>oa</w:t>
            </w:r>
            <w:proofErr w:type="spellEnd"/>
            <w:r>
              <w:rPr>
                <w:sz w:val="20"/>
                <w:szCs w:val="20"/>
              </w:rPr>
              <w:t xml:space="preserve">, </w:t>
            </w:r>
            <w:proofErr w:type="spellStart"/>
            <w:r>
              <w:rPr>
                <w:sz w:val="20"/>
                <w:szCs w:val="20"/>
              </w:rPr>
              <w:t>oo</w:t>
            </w:r>
            <w:proofErr w:type="spellEnd"/>
            <w:r>
              <w:rPr>
                <w:sz w:val="20"/>
                <w:szCs w:val="20"/>
              </w:rPr>
              <w:t xml:space="preserve">, </w:t>
            </w:r>
            <w:proofErr w:type="spellStart"/>
            <w:r>
              <w:rPr>
                <w:sz w:val="20"/>
                <w:szCs w:val="20"/>
              </w:rPr>
              <w:t>ar</w:t>
            </w:r>
            <w:proofErr w:type="spellEnd"/>
            <w:r>
              <w:rPr>
                <w:sz w:val="20"/>
                <w:szCs w:val="20"/>
              </w:rPr>
              <w:t xml:space="preserve">, or, </w:t>
            </w:r>
            <w:proofErr w:type="spellStart"/>
            <w:r>
              <w:rPr>
                <w:sz w:val="20"/>
                <w:szCs w:val="20"/>
              </w:rPr>
              <w:t>ur</w:t>
            </w:r>
            <w:proofErr w:type="spellEnd"/>
            <w:r>
              <w:rPr>
                <w:sz w:val="20"/>
                <w:szCs w:val="20"/>
              </w:rPr>
              <w:t xml:space="preserve">, ow, oi, </w:t>
            </w:r>
            <w:proofErr w:type="spellStart"/>
            <w:r>
              <w:rPr>
                <w:sz w:val="20"/>
                <w:szCs w:val="20"/>
              </w:rPr>
              <w:t>er</w:t>
            </w:r>
            <w:proofErr w:type="spellEnd"/>
          </w:p>
          <w:p w:rsidR="00846B18" w:rsidRDefault="00846B18" w:rsidP="00E828FD">
            <w:pPr>
              <w:rPr>
                <w:sz w:val="20"/>
                <w:szCs w:val="20"/>
              </w:rPr>
            </w:pPr>
            <w:r w:rsidRPr="003E5288">
              <w:rPr>
                <w:sz w:val="20"/>
                <w:szCs w:val="20"/>
              </w:rPr>
              <w:t xml:space="preserve">CVC / CVCC / CCVC blending and segmenting including digraphs </w:t>
            </w:r>
          </w:p>
          <w:p w:rsidR="00846B18" w:rsidRPr="003E5288" w:rsidRDefault="00846B18" w:rsidP="00E828FD">
            <w:pPr>
              <w:rPr>
                <w:sz w:val="20"/>
                <w:szCs w:val="20"/>
              </w:rPr>
            </w:pPr>
            <w:r>
              <w:rPr>
                <w:sz w:val="20"/>
                <w:szCs w:val="20"/>
              </w:rPr>
              <w:t>Home/School reading</w:t>
            </w:r>
          </w:p>
          <w:p w:rsidR="00846B18" w:rsidRDefault="00846B18" w:rsidP="003C1442">
            <w:pPr>
              <w:rPr>
                <w:sz w:val="20"/>
                <w:szCs w:val="20"/>
              </w:rPr>
            </w:pPr>
            <w:r>
              <w:rPr>
                <w:sz w:val="20"/>
                <w:szCs w:val="20"/>
              </w:rPr>
              <w:t xml:space="preserve">High frequency word recognition  - </w:t>
            </w:r>
            <w:r w:rsidRPr="003E5288">
              <w:rPr>
                <w:sz w:val="20"/>
                <w:szCs w:val="20"/>
              </w:rPr>
              <w:t>Word Walls</w:t>
            </w:r>
          </w:p>
          <w:p w:rsidR="00846B18" w:rsidRPr="003E5288" w:rsidRDefault="00846B18" w:rsidP="003C1442">
            <w:pPr>
              <w:rPr>
                <w:sz w:val="20"/>
                <w:szCs w:val="20"/>
              </w:rPr>
            </w:pPr>
            <w:r w:rsidRPr="003E5288">
              <w:rPr>
                <w:sz w:val="20"/>
                <w:szCs w:val="20"/>
              </w:rPr>
              <w:t xml:space="preserve">Topic related </w:t>
            </w:r>
            <w:r>
              <w:rPr>
                <w:sz w:val="20"/>
                <w:szCs w:val="20"/>
              </w:rPr>
              <w:t xml:space="preserve">key </w:t>
            </w:r>
            <w:r w:rsidRPr="003E5288">
              <w:rPr>
                <w:sz w:val="20"/>
                <w:szCs w:val="20"/>
              </w:rPr>
              <w:t>stories</w:t>
            </w:r>
            <w:r>
              <w:rPr>
                <w:sz w:val="20"/>
                <w:szCs w:val="20"/>
              </w:rPr>
              <w:t xml:space="preserve"> and favourite class stories</w:t>
            </w:r>
          </w:p>
          <w:p w:rsidR="00846B18" w:rsidRPr="003E5288" w:rsidRDefault="00846B18" w:rsidP="0087337D">
            <w:pPr>
              <w:rPr>
                <w:sz w:val="20"/>
                <w:szCs w:val="20"/>
              </w:rPr>
            </w:pPr>
            <w:r>
              <w:rPr>
                <w:sz w:val="20"/>
                <w:szCs w:val="20"/>
              </w:rPr>
              <w:t xml:space="preserve">Reading captions, labels and sentences with growing independence </w:t>
            </w:r>
          </w:p>
          <w:p w:rsidR="00846B18" w:rsidRPr="003E5288" w:rsidRDefault="00846B18" w:rsidP="00E828FD">
            <w:pPr>
              <w:rPr>
                <w:sz w:val="20"/>
                <w:szCs w:val="20"/>
              </w:rPr>
            </w:pPr>
          </w:p>
        </w:tc>
        <w:tc>
          <w:tcPr>
            <w:tcW w:w="3611" w:type="dxa"/>
            <w:vAlign w:val="center"/>
          </w:tcPr>
          <w:p w:rsidR="00846B18" w:rsidRDefault="00846B18" w:rsidP="00E828FD">
            <w:pPr>
              <w:rPr>
                <w:sz w:val="20"/>
                <w:szCs w:val="20"/>
              </w:rPr>
            </w:pPr>
            <w:r>
              <w:rPr>
                <w:sz w:val="20"/>
                <w:szCs w:val="20"/>
              </w:rPr>
              <w:t>Phase 3 - Digraph recognition,</w:t>
            </w:r>
          </w:p>
          <w:p w:rsidR="00846B18" w:rsidRDefault="00846B18" w:rsidP="00E828FD">
            <w:pPr>
              <w:rPr>
                <w:sz w:val="20"/>
                <w:szCs w:val="20"/>
              </w:rPr>
            </w:pPr>
            <w:r>
              <w:rPr>
                <w:sz w:val="20"/>
                <w:szCs w:val="20"/>
              </w:rPr>
              <w:t xml:space="preserve">ear, air, </w:t>
            </w:r>
            <w:proofErr w:type="spellStart"/>
            <w:r>
              <w:rPr>
                <w:sz w:val="20"/>
                <w:szCs w:val="20"/>
              </w:rPr>
              <w:t>ure</w:t>
            </w:r>
            <w:proofErr w:type="spellEnd"/>
          </w:p>
          <w:p w:rsidR="00846B18" w:rsidRDefault="00846B18" w:rsidP="00E828FD">
            <w:pPr>
              <w:rPr>
                <w:sz w:val="20"/>
                <w:szCs w:val="20"/>
              </w:rPr>
            </w:pPr>
            <w:r>
              <w:rPr>
                <w:sz w:val="20"/>
                <w:szCs w:val="20"/>
              </w:rPr>
              <w:t>Phase 5  - Split digraph recognition,</w:t>
            </w:r>
          </w:p>
          <w:p w:rsidR="00846B18" w:rsidRPr="003E5288" w:rsidRDefault="00846B18" w:rsidP="00E828FD">
            <w:pPr>
              <w:rPr>
                <w:sz w:val="20"/>
                <w:szCs w:val="20"/>
              </w:rPr>
            </w:pPr>
            <w:r>
              <w:rPr>
                <w:sz w:val="20"/>
                <w:szCs w:val="20"/>
              </w:rPr>
              <w:t xml:space="preserve">e-e, a-e, o-e, </w:t>
            </w:r>
            <w:proofErr w:type="spellStart"/>
            <w:r>
              <w:rPr>
                <w:sz w:val="20"/>
                <w:szCs w:val="20"/>
              </w:rPr>
              <w:t>i</w:t>
            </w:r>
            <w:proofErr w:type="spellEnd"/>
            <w:r>
              <w:rPr>
                <w:sz w:val="20"/>
                <w:szCs w:val="20"/>
              </w:rPr>
              <w:t xml:space="preserve">-e, u-e </w:t>
            </w:r>
          </w:p>
          <w:p w:rsidR="00846B18" w:rsidRDefault="00846B18" w:rsidP="00E828FD">
            <w:pPr>
              <w:rPr>
                <w:sz w:val="20"/>
                <w:szCs w:val="20"/>
              </w:rPr>
            </w:pPr>
            <w:r w:rsidRPr="003E5288">
              <w:rPr>
                <w:sz w:val="20"/>
                <w:szCs w:val="20"/>
              </w:rPr>
              <w:t>CVC / CVCC / CCVC</w:t>
            </w:r>
            <w:r>
              <w:rPr>
                <w:sz w:val="20"/>
                <w:szCs w:val="20"/>
              </w:rPr>
              <w:t xml:space="preserve"> / CCVCC</w:t>
            </w:r>
            <w:r w:rsidRPr="003E5288">
              <w:rPr>
                <w:sz w:val="20"/>
                <w:szCs w:val="20"/>
              </w:rPr>
              <w:t xml:space="preserve"> blending and segmenting including digraphs </w:t>
            </w:r>
          </w:p>
          <w:p w:rsidR="00846B18" w:rsidRPr="003E5288" w:rsidRDefault="00846B18" w:rsidP="003C1442">
            <w:pPr>
              <w:rPr>
                <w:sz w:val="20"/>
                <w:szCs w:val="20"/>
              </w:rPr>
            </w:pPr>
            <w:r>
              <w:rPr>
                <w:sz w:val="20"/>
                <w:szCs w:val="20"/>
              </w:rPr>
              <w:t>Home/School reading</w:t>
            </w:r>
          </w:p>
          <w:p w:rsidR="00846B18" w:rsidRDefault="00846B18" w:rsidP="003C1442">
            <w:pPr>
              <w:rPr>
                <w:sz w:val="20"/>
                <w:szCs w:val="20"/>
              </w:rPr>
            </w:pPr>
            <w:r>
              <w:rPr>
                <w:sz w:val="20"/>
                <w:szCs w:val="20"/>
              </w:rPr>
              <w:t xml:space="preserve">High frequency word recognition  - </w:t>
            </w:r>
            <w:r w:rsidRPr="003E5288">
              <w:rPr>
                <w:sz w:val="20"/>
                <w:szCs w:val="20"/>
              </w:rPr>
              <w:t>Word Walls</w:t>
            </w:r>
          </w:p>
          <w:p w:rsidR="00846B18" w:rsidRDefault="00846B18" w:rsidP="00E828FD">
            <w:pPr>
              <w:rPr>
                <w:sz w:val="20"/>
                <w:szCs w:val="20"/>
              </w:rPr>
            </w:pPr>
            <w:r w:rsidRPr="003E5288">
              <w:rPr>
                <w:sz w:val="20"/>
                <w:szCs w:val="20"/>
              </w:rPr>
              <w:t xml:space="preserve">Topic related </w:t>
            </w:r>
            <w:r>
              <w:rPr>
                <w:sz w:val="20"/>
                <w:szCs w:val="20"/>
              </w:rPr>
              <w:t xml:space="preserve">key </w:t>
            </w:r>
            <w:r w:rsidRPr="003E5288">
              <w:rPr>
                <w:sz w:val="20"/>
                <w:szCs w:val="20"/>
              </w:rPr>
              <w:t>stories</w:t>
            </w:r>
            <w:r>
              <w:rPr>
                <w:sz w:val="20"/>
                <w:szCs w:val="20"/>
              </w:rPr>
              <w:t xml:space="preserve"> and favourite class stories</w:t>
            </w:r>
          </w:p>
          <w:p w:rsidR="00846B18" w:rsidRPr="003E5288" w:rsidRDefault="00846B18" w:rsidP="00E828FD">
            <w:pPr>
              <w:rPr>
                <w:sz w:val="20"/>
                <w:szCs w:val="20"/>
              </w:rPr>
            </w:pPr>
            <w:r>
              <w:rPr>
                <w:sz w:val="20"/>
                <w:szCs w:val="20"/>
              </w:rPr>
              <w:t xml:space="preserve">Reading captions, labels and sentences independently </w:t>
            </w:r>
          </w:p>
          <w:p w:rsidR="00846B18" w:rsidRPr="003E5288" w:rsidRDefault="00846B18" w:rsidP="00E828FD">
            <w:pPr>
              <w:rPr>
                <w:sz w:val="20"/>
                <w:szCs w:val="20"/>
              </w:rPr>
            </w:pPr>
          </w:p>
        </w:tc>
      </w:tr>
      <w:tr w:rsidR="00846B18" w:rsidTr="00EA334A">
        <w:trPr>
          <w:trHeight w:val="249"/>
        </w:trPr>
        <w:tc>
          <w:tcPr>
            <w:tcW w:w="274" w:type="dxa"/>
            <w:vMerge/>
            <w:shd w:val="clear" w:color="auto" w:fill="4472C4" w:themeFill="accent5"/>
            <w:vAlign w:val="center"/>
          </w:tcPr>
          <w:p w:rsidR="00846B18" w:rsidRDefault="00846B18" w:rsidP="00E828FD">
            <w:pPr>
              <w:jc w:val="center"/>
              <w:rPr>
                <w:b/>
              </w:rPr>
            </w:pPr>
          </w:p>
        </w:tc>
        <w:tc>
          <w:tcPr>
            <w:tcW w:w="4111" w:type="dxa"/>
            <w:vMerge/>
          </w:tcPr>
          <w:p w:rsidR="00846B18" w:rsidRPr="003E5288" w:rsidRDefault="00846B18" w:rsidP="00E828FD">
            <w:pPr>
              <w:jc w:val="center"/>
              <w:rPr>
                <w:b/>
                <w:sz w:val="24"/>
              </w:rPr>
            </w:pPr>
          </w:p>
        </w:tc>
        <w:tc>
          <w:tcPr>
            <w:tcW w:w="11258" w:type="dxa"/>
            <w:gridSpan w:val="3"/>
            <w:vAlign w:val="center"/>
          </w:tcPr>
          <w:p w:rsidR="00846B18" w:rsidRPr="00846B18" w:rsidRDefault="00846B18" w:rsidP="00E828FD">
            <w:pPr>
              <w:rPr>
                <w:sz w:val="20"/>
                <w:szCs w:val="20"/>
              </w:rPr>
            </w:pPr>
            <w:r w:rsidRPr="00846B18">
              <w:rPr>
                <w:sz w:val="20"/>
                <w:szCs w:val="20"/>
              </w:rPr>
              <w:t>Comprehension – ELG</w:t>
            </w:r>
          </w:p>
          <w:p w:rsidR="00846B18" w:rsidRPr="00846B18" w:rsidRDefault="00846B18" w:rsidP="00846B18">
            <w:pPr>
              <w:rPr>
                <w:sz w:val="20"/>
                <w:szCs w:val="20"/>
              </w:rPr>
            </w:pPr>
            <w:r w:rsidRPr="00846B18">
              <w:rPr>
                <w:sz w:val="20"/>
                <w:szCs w:val="20"/>
              </w:rPr>
              <w:t>Children at the expected level of development will:</w:t>
            </w:r>
          </w:p>
          <w:p w:rsidR="00846B18" w:rsidRPr="00846B18" w:rsidRDefault="00846B18" w:rsidP="00846B18">
            <w:pPr>
              <w:rPr>
                <w:sz w:val="20"/>
                <w:szCs w:val="20"/>
              </w:rPr>
            </w:pPr>
            <w:r w:rsidRPr="00846B18">
              <w:rPr>
                <w:sz w:val="20"/>
                <w:szCs w:val="20"/>
              </w:rPr>
              <w:t xml:space="preserve">Demonstrate understanding of what has been read to them by retelling stories and narratives using their own words and recently introduced vocabulary; </w:t>
            </w:r>
          </w:p>
          <w:p w:rsidR="00846B18" w:rsidRPr="00846B18" w:rsidRDefault="00846B18" w:rsidP="00846B18">
            <w:pPr>
              <w:rPr>
                <w:sz w:val="20"/>
                <w:szCs w:val="20"/>
              </w:rPr>
            </w:pPr>
            <w:r w:rsidRPr="00846B18">
              <w:rPr>
                <w:sz w:val="20"/>
                <w:szCs w:val="20"/>
              </w:rPr>
              <w:t xml:space="preserve">Anticipate – where appropriate – key events in stories; </w:t>
            </w:r>
          </w:p>
          <w:p w:rsidR="00846B18" w:rsidRPr="00846B18" w:rsidRDefault="00846B18" w:rsidP="00846B18">
            <w:pPr>
              <w:rPr>
                <w:sz w:val="20"/>
                <w:szCs w:val="20"/>
              </w:rPr>
            </w:pPr>
            <w:r w:rsidRPr="00846B18">
              <w:rPr>
                <w:sz w:val="20"/>
                <w:szCs w:val="20"/>
              </w:rPr>
              <w:t>Use and understand recently introduced vocabulary during discussions about stories, non-fiction, rhymes and poems and during role-play.</w:t>
            </w:r>
          </w:p>
        </w:tc>
      </w:tr>
      <w:tr w:rsidR="00846B18" w:rsidTr="00EA334A">
        <w:trPr>
          <w:trHeight w:val="249"/>
        </w:trPr>
        <w:tc>
          <w:tcPr>
            <w:tcW w:w="274" w:type="dxa"/>
            <w:vMerge/>
            <w:shd w:val="clear" w:color="auto" w:fill="4472C4" w:themeFill="accent5"/>
            <w:vAlign w:val="center"/>
          </w:tcPr>
          <w:p w:rsidR="00846B18" w:rsidRDefault="00846B18" w:rsidP="00E828FD">
            <w:pPr>
              <w:jc w:val="center"/>
              <w:rPr>
                <w:b/>
              </w:rPr>
            </w:pPr>
          </w:p>
        </w:tc>
        <w:tc>
          <w:tcPr>
            <w:tcW w:w="4111" w:type="dxa"/>
            <w:vMerge/>
          </w:tcPr>
          <w:p w:rsidR="00846B18" w:rsidRPr="003E5288" w:rsidRDefault="00846B18" w:rsidP="00E828FD">
            <w:pPr>
              <w:jc w:val="center"/>
              <w:rPr>
                <w:b/>
                <w:sz w:val="24"/>
              </w:rPr>
            </w:pPr>
          </w:p>
        </w:tc>
        <w:tc>
          <w:tcPr>
            <w:tcW w:w="11258" w:type="dxa"/>
            <w:gridSpan w:val="3"/>
            <w:vAlign w:val="center"/>
          </w:tcPr>
          <w:p w:rsidR="00846B18" w:rsidRPr="00846B18" w:rsidRDefault="00846B18" w:rsidP="00E828FD">
            <w:pPr>
              <w:rPr>
                <w:sz w:val="20"/>
                <w:szCs w:val="20"/>
              </w:rPr>
            </w:pPr>
            <w:r w:rsidRPr="00846B18">
              <w:rPr>
                <w:sz w:val="20"/>
                <w:szCs w:val="20"/>
              </w:rPr>
              <w:t>Word Reading  - ELG</w:t>
            </w:r>
          </w:p>
          <w:p w:rsidR="00846B18" w:rsidRPr="00846B18" w:rsidRDefault="00846B18" w:rsidP="00846B18">
            <w:pPr>
              <w:rPr>
                <w:sz w:val="20"/>
                <w:szCs w:val="20"/>
              </w:rPr>
            </w:pPr>
            <w:r w:rsidRPr="00846B18">
              <w:rPr>
                <w:sz w:val="20"/>
                <w:szCs w:val="20"/>
              </w:rPr>
              <w:t xml:space="preserve">Children at the expected level of development will: </w:t>
            </w:r>
          </w:p>
          <w:p w:rsidR="00846B18" w:rsidRPr="00846B18" w:rsidRDefault="00846B18" w:rsidP="00846B18">
            <w:pPr>
              <w:rPr>
                <w:sz w:val="20"/>
                <w:szCs w:val="20"/>
              </w:rPr>
            </w:pPr>
            <w:r w:rsidRPr="00846B18">
              <w:rPr>
                <w:sz w:val="20"/>
                <w:szCs w:val="20"/>
              </w:rPr>
              <w:t>Say a sound for each letter in the alphabet and at least 10 digraphs;</w:t>
            </w:r>
          </w:p>
          <w:p w:rsidR="00846B18" w:rsidRPr="00846B18" w:rsidRDefault="00846B18" w:rsidP="00846B18">
            <w:pPr>
              <w:rPr>
                <w:sz w:val="20"/>
                <w:szCs w:val="20"/>
              </w:rPr>
            </w:pPr>
            <w:r w:rsidRPr="00846B18">
              <w:rPr>
                <w:sz w:val="20"/>
                <w:szCs w:val="20"/>
              </w:rPr>
              <w:t>Read words consistent with their phonic knowledge by sound-blending;</w:t>
            </w:r>
          </w:p>
          <w:p w:rsidR="00846B18" w:rsidRPr="00846B18" w:rsidRDefault="00846B18" w:rsidP="00846B18">
            <w:pPr>
              <w:rPr>
                <w:sz w:val="20"/>
                <w:szCs w:val="20"/>
              </w:rPr>
            </w:pPr>
            <w:r w:rsidRPr="00846B18">
              <w:rPr>
                <w:sz w:val="20"/>
                <w:szCs w:val="20"/>
              </w:rPr>
              <w:t>Read aloud simple sentences and books that are consistent with their phonic knowledge, including some common exception words.</w:t>
            </w:r>
          </w:p>
        </w:tc>
      </w:tr>
      <w:tr w:rsidR="00DF7E1C" w:rsidTr="00EA334A">
        <w:trPr>
          <w:trHeight w:val="249"/>
        </w:trPr>
        <w:tc>
          <w:tcPr>
            <w:tcW w:w="274" w:type="dxa"/>
            <w:vMerge/>
            <w:shd w:val="clear" w:color="auto" w:fill="4472C4" w:themeFill="accent5"/>
            <w:vAlign w:val="center"/>
          </w:tcPr>
          <w:p w:rsidR="00DF7E1C" w:rsidRDefault="00DF7E1C" w:rsidP="00E828FD">
            <w:pPr>
              <w:jc w:val="center"/>
              <w:rPr>
                <w:b/>
              </w:rPr>
            </w:pPr>
          </w:p>
        </w:tc>
        <w:tc>
          <w:tcPr>
            <w:tcW w:w="4111" w:type="dxa"/>
            <w:vMerge w:val="restart"/>
          </w:tcPr>
          <w:p w:rsidR="00DF7E1C" w:rsidRDefault="00DF7E1C" w:rsidP="004566F5">
            <w:pPr>
              <w:pStyle w:val="ListParagraph"/>
              <w:numPr>
                <w:ilvl w:val="0"/>
                <w:numId w:val="4"/>
              </w:numPr>
            </w:pPr>
            <w:r>
              <w:t>Writing</w:t>
            </w:r>
          </w:p>
        </w:tc>
        <w:tc>
          <w:tcPr>
            <w:tcW w:w="4036" w:type="dxa"/>
            <w:vAlign w:val="center"/>
          </w:tcPr>
          <w:p w:rsidR="00DF7E1C" w:rsidRDefault="00DF7E1C" w:rsidP="00E828FD">
            <w:pPr>
              <w:rPr>
                <w:sz w:val="20"/>
                <w:szCs w:val="20"/>
              </w:rPr>
            </w:pPr>
            <w:r w:rsidRPr="003E5288">
              <w:rPr>
                <w:sz w:val="20"/>
                <w:szCs w:val="20"/>
              </w:rPr>
              <w:t>Letter formation</w:t>
            </w:r>
            <w:r>
              <w:rPr>
                <w:sz w:val="20"/>
                <w:szCs w:val="20"/>
              </w:rPr>
              <w:t xml:space="preserve"> – in and using a variety of media</w:t>
            </w:r>
          </w:p>
          <w:p w:rsidR="0087337D" w:rsidRDefault="0087337D" w:rsidP="00E828FD">
            <w:pPr>
              <w:rPr>
                <w:sz w:val="20"/>
                <w:szCs w:val="20"/>
              </w:rPr>
            </w:pPr>
            <w:r>
              <w:rPr>
                <w:sz w:val="20"/>
                <w:szCs w:val="20"/>
              </w:rPr>
              <w:t>Phoneme / grapheme correspondence</w:t>
            </w:r>
          </w:p>
          <w:p w:rsidR="00DF7E1C" w:rsidRDefault="00DF7E1C" w:rsidP="00E828FD">
            <w:pPr>
              <w:rPr>
                <w:sz w:val="20"/>
                <w:szCs w:val="20"/>
              </w:rPr>
            </w:pPr>
            <w:r>
              <w:rPr>
                <w:sz w:val="20"/>
                <w:szCs w:val="20"/>
              </w:rPr>
              <w:t>Writing own name</w:t>
            </w:r>
          </w:p>
          <w:p w:rsidR="00DF7E1C" w:rsidRDefault="00DF7E1C" w:rsidP="00E828FD">
            <w:pPr>
              <w:rPr>
                <w:sz w:val="20"/>
                <w:szCs w:val="20"/>
              </w:rPr>
            </w:pPr>
            <w:r>
              <w:rPr>
                <w:sz w:val="20"/>
                <w:szCs w:val="20"/>
              </w:rPr>
              <w:t>Daily access to writing opportunities in all areas of the classroom</w:t>
            </w:r>
            <w:r w:rsidR="003C1442">
              <w:rPr>
                <w:sz w:val="20"/>
                <w:szCs w:val="20"/>
              </w:rPr>
              <w:t xml:space="preserve"> – give meaning to marks made</w:t>
            </w:r>
          </w:p>
          <w:p w:rsidR="00DF7E1C" w:rsidRDefault="00DF7E1C" w:rsidP="00E828FD">
            <w:pPr>
              <w:rPr>
                <w:sz w:val="20"/>
                <w:szCs w:val="20"/>
              </w:rPr>
            </w:pPr>
            <w:r>
              <w:rPr>
                <w:sz w:val="20"/>
                <w:szCs w:val="20"/>
              </w:rPr>
              <w:lastRenderedPageBreak/>
              <w:t>Labelling pictures with initial letter or dominant sounds</w:t>
            </w:r>
          </w:p>
          <w:p w:rsidR="00DF7E1C" w:rsidRPr="00DF7E1C" w:rsidRDefault="00DF7E1C" w:rsidP="00E828FD">
            <w:pPr>
              <w:rPr>
                <w:sz w:val="20"/>
                <w:szCs w:val="20"/>
              </w:rPr>
            </w:pPr>
            <w:r>
              <w:rPr>
                <w:sz w:val="20"/>
                <w:szCs w:val="20"/>
              </w:rPr>
              <w:t>Magic potions, firework noises, speech bubbles, retelling stories and own experiences, facts about nocturnal animals, letter to Santa</w:t>
            </w:r>
          </w:p>
        </w:tc>
        <w:tc>
          <w:tcPr>
            <w:tcW w:w="3611" w:type="dxa"/>
            <w:vAlign w:val="center"/>
          </w:tcPr>
          <w:p w:rsidR="00DF7E1C" w:rsidRDefault="00DF7E1C" w:rsidP="00DF7E1C">
            <w:pPr>
              <w:rPr>
                <w:sz w:val="20"/>
                <w:szCs w:val="20"/>
              </w:rPr>
            </w:pPr>
            <w:r w:rsidRPr="003E5288">
              <w:rPr>
                <w:sz w:val="20"/>
                <w:szCs w:val="20"/>
              </w:rPr>
              <w:lastRenderedPageBreak/>
              <w:t>Letter formation</w:t>
            </w:r>
          </w:p>
          <w:p w:rsidR="0087337D" w:rsidRDefault="0087337D" w:rsidP="00DF7E1C">
            <w:pPr>
              <w:rPr>
                <w:sz w:val="20"/>
                <w:szCs w:val="20"/>
              </w:rPr>
            </w:pPr>
            <w:r>
              <w:rPr>
                <w:sz w:val="20"/>
                <w:szCs w:val="20"/>
              </w:rPr>
              <w:t>Phoneme / grapheme correspondence</w:t>
            </w:r>
          </w:p>
          <w:p w:rsidR="003C1442" w:rsidRPr="003E5288" w:rsidRDefault="003C1442" w:rsidP="00DF7E1C">
            <w:pPr>
              <w:rPr>
                <w:sz w:val="20"/>
                <w:szCs w:val="20"/>
              </w:rPr>
            </w:pPr>
            <w:r>
              <w:rPr>
                <w:sz w:val="20"/>
                <w:szCs w:val="20"/>
              </w:rPr>
              <w:t>Daily access to writing opportunities in all areas of the classroom– give meaning to marks made</w:t>
            </w:r>
          </w:p>
          <w:p w:rsidR="00DF7E1C" w:rsidRPr="003E5288" w:rsidRDefault="00DF7E1C" w:rsidP="00DF7E1C">
            <w:pPr>
              <w:rPr>
                <w:sz w:val="20"/>
                <w:szCs w:val="20"/>
              </w:rPr>
            </w:pPr>
            <w:r w:rsidRPr="003E5288">
              <w:rPr>
                <w:sz w:val="20"/>
                <w:szCs w:val="20"/>
              </w:rPr>
              <w:t>Spelling HFWs</w:t>
            </w:r>
          </w:p>
          <w:p w:rsidR="00DF7E1C" w:rsidRDefault="00DF7E1C" w:rsidP="00DF7E1C">
            <w:pPr>
              <w:rPr>
                <w:sz w:val="20"/>
                <w:szCs w:val="20"/>
              </w:rPr>
            </w:pPr>
            <w:r w:rsidRPr="003E5288">
              <w:rPr>
                <w:sz w:val="20"/>
                <w:szCs w:val="20"/>
              </w:rPr>
              <w:lastRenderedPageBreak/>
              <w:t xml:space="preserve">Guided Writing </w:t>
            </w:r>
            <w:r w:rsidR="003C1442">
              <w:rPr>
                <w:sz w:val="20"/>
                <w:szCs w:val="20"/>
              </w:rPr>
              <w:t>–</w:t>
            </w:r>
            <w:r w:rsidRPr="003E5288">
              <w:rPr>
                <w:sz w:val="20"/>
                <w:szCs w:val="20"/>
              </w:rPr>
              <w:t xml:space="preserve"> sentences</w:t>
            </w:r>
            <w:r w:rsidR="003C1442">
              <w:rPr>
                <w:sz w:val="20"/>
                <w:szCs w:val="20"/>
              </w:rPr>
              <w:t xml:space="preserve"> – using letters to communicate meaning</w:t>
            </w:r>
          </w:p>
          <w:p w:rsidR="003C1442" w:rsidRPr="004566F5" w:rsidRDefault="003C1442" w:rsidP="0087337D">
            <w:pPr>
              <w:rPr>
                <w:sz w:val="18"/>
                <w:szCs w:val="18"/>
              </w:rPr>
            </w:pPr>
            <w:r>
              <w:rPr>
                <w:sz w:val="20"/>
                <w:szCs w:val="20"/>
              </w:rPr>
              <w:t>Non-fiction writing about planets, astronauts kit list, diary from space, label space picture, sentences stimulated by space pictures, passp</w:t>
            </w:r>
            <w:r w:rsidR="0087337D">
              <w:rPr>
                <w:sz w:val="20"/>
                <w:szCs w:val="20"/>
              </w:rPr>
              <w:t>or</w:t>
            </w:r>
            <w:r>
              <w:rPr>
                <w:sz w:val="20"/>
                <w:szCs w:val="20"/>
              </w:rPr>
              <w:t xml:space="preserve">ts, compare life in Kenya/UK, retell story of Handa, recount making fruit salad, menus, facts about African animals </w:t>
            </w:r>
          </w:p>
        </w:tc>
        <w:tc>
          <w:tcPr>
            <w:tcW w:w="3611" w:type="dxa"/>
            <w:vAlign w:val="center"/>
          </w:tcPr>
          <w:p w:rsidR="00DF7E1C" w:rsidRDefault="00DF7E1C" w:rsidP="00DF7E1C">
            <w:pPr>
              <w:rPr>
                <w:sz w:val="20"/>
                <w:szCs w:val="20"/>
              </w:rPr>
            </w:pPr>
            <w:r w:rsidRPr="003E5288">
              <w:rPr>
                <w:sz w:val="20"/>
                <w:szCs w:val="20"/>
              </w:rPr>
              <w:lastRenderedPageBreak/>
              <w:t>Letter formation</w:t>
            </w:r>
          </w:p>
          <w:p w:rsidR="0087337D" w:rsidRDefault="0087337D" w:rsidP="0087337D">
            <w:pPr>
              <w:rPr>
                <w:sz w:val="20"/>
                <w:szCs w:val="20"/>
              </w:rPr>
            </w:pPr>
            <w:r>
              <w:rPr>
                <w:sz w:val="20"/>
                <w:szCs w:val="20"/>
              </w:rPr>
              <w:t>Phoneme / grapheme correspondence</w:t>
            </w:r>
          </w:p>
          <w:p w:rsidR="00DF7E1C" w:rsidRPr="003E5288" w:rsidRDefault="00DF7E1C" w:rsidP="00DF7E1C">
            <w:pPr>
              <w:rPr>
                <w:sz w:val="20"/>
                <w:szCs w:val="20"/>
              </w:rPr>
            </w:pPr>
            <w:r w:rsidRPr="003E5288">
              <w:rPr>
                <w:sz w:val="20"/>
                <w:szCs w:val="20"/>
              </w:rPr>
              <w:t>Spelling HFWs</w:t>
            </w:r>
          </w:p>
          <w:p w:rsidR="00DF7E1C" w:rsidRDefault="00DF7E1C" w:rsidP="00DF7E1C">
            <w:pPr>
              <w:rPr>
                <w:sz w:val="20"/>
                <w:szCs w:val="20"/>
              </w:rPr>
            </w:pPr>
            <w:r w:rsidRPr="003E5288">
              <w:rPr>
                <w:sz w:val="20"/>
                <w:szCs w:val="20"/>
              </w:rPr>
              <w:t>Guided Writing - sentences</w:t>
            </w:r>
          </w:p>
          <w:p w:rsidR="00DF7E1C" w:rsidRDefault="00DF7E1C" w:rsidP="00DF7E1C">
            <w:pPr>
              <w:rPr>
                <w:sz w:val="20"/>
                <w:szCs w:val="20"/>
              </w:rPr>
            </w:pPr>
            <w:r>
              <w:rPr>
                <w:sz w:val="20"/>
                <w:szCs w:val="20"/>
              </w:rPr>
              <w:t xml:space="preserve">Writing captions, labels and sentences independently </w:t>
            </w:r>
          </w:p>
          <w:p w:rsidR="00AE7308" w:rsidRPr="003E5288" w:rsidRDefault="00AE7308" w:rsidP="00DF7E1C">
            <w:pPr>
              <w:rPr>
                <w:sz w:val="20"/>
                <w:szCs w:val="20"/>
              </w:rPr>
            </w:pPr>
            <w:r>
              <w:rPr>
                <w:sz w:val="20"/>
                <w:szCs w:val="20"/>
              </w:rPr>
              <w:lastRenderedPageBreak/>
              <w:t>Bean / sunflower dairy, writing letters to Jack / Giant, recount own experiences, sentences from story stimulus, writing about observations of caterpillar growth, menus</w:t>
            </w:r>
          </w:p>
          <w:p w:rsidR="00DF7E1C" w:rsidRPr="004566F5" w:rsidRDefault="00DF7E1C" w:rsidP="00E828FD">
            <w:pPr>
              <w:rPr>
                <w:sz w:val="18"/>
                <w:szCs w:val="18"/>
              </w:rPr>
            </w:pPr>
          </w:p>
        </w:tc>
      </w:tr>
      <w:tr w:rsidR="00DF7E1C" w:rsidTr="00EA334A">
        <w:trPr>
          <w:trHeight w:val="249"/>
        </w:trPr>
        <w:tc>
          <w:tcPr>
            <w:tcW w:w="274" w:type="dxa"/>
            <w:vMerge/>
            <w:shd w:val="clear" w:color="auto" w:fill="4472C4" w:themeFill="accent5"/>
            <w:vAlign w:val="center"/>
          </w:tcPr>
          <w:p w:rsidR="00DF7E1C" w:rsidRDefault="00DF7E1C" w:rsidP="00E828FD">
            <w:pPr>
              <w:jc w:val="center"/>
              <w:rPr>
                <w:b/>
              </w:rPr>
            </w:pPr>
          </w:p>
        </w:tc>
        <w:tc>
          <w:tcPr>
            <w:tcW w:w="4111" w:type="dxa"/>
            <w:vMerge/>
          </w:tcPr>
          <w:p w:rsidR="00DF7E1C" w:rsidRPr="004566F5" w:rsidRDefault="00DF7E1C" w:rsidP="004566F5">
            <w:pPr>
              <w:pStyle w:val="ListParagraph"/>
              <w:numPr>
                <w:ilvl w:val="0"/>
                <w:numId w:val="4"/>
              </w:numPr>
              <w:rPr>
                <w:b/>
                <w:sz w:val="24"/>
              </w:rPr>
            </w:pPr>
          </w:p>
        </w:tc>
        <w:tc>
          <w:tcPr>
            <w:tcW w:w="11258" w:type="dxa"/>
            <w:gridSpan w:val="3"/>
            <w:vAlign w:val="center"/>
          </w:tcPr>
          <w:p w:rsidR="00DF7E1C" w:rsidRPr="00846B18" w:rsidRDefault="00DF7E1C" w:rsidP="00E828FD">
            <w:pPr>
              <w:rPr>
                <w:sz w:val="20"/>
                <w:szCs w:val="20"/>
              </w:rPr>
            </w:pPr>
            <w:r w:rsidRPr="00846B18">
              <w:rPr>
                <w:sz w:val="20"/>
                <w:szCs w:val="20"/>
              </w:rPr>
              <w:t>Writing – ELG</w:t>
            </w:r>
          </w:p>
          <w:p w:rsidR="00846B18" w:rsidRPr="00846B18" w:rsidRDefault="00846B18" w:rsidP="00846B18">
            <w:pPr>
              <w:rPr>
                <w:sz w:val="20"/>
                <w:szCs w:val="20"/>
              </w:rPr>
            </w:pPr>
            <w:r w:rsidRPr="00846B18">
              <w:rPr>
                <w:sz w:val="20"/>
                <w:szCs w:val="20"/>
              </w:rPr>
              <w:t>Children at the expected level of development will:</w:t>
            </w:r>
          </w:p>
          <w:p w:rsidR="00846B18" w:rsidRPr="00846B18" w:rsidRDefault="00846B18" w:rsidP="00846B18">
            <w:pPr>
              <w:rPr>
                <w:sz w:val="20"/>
                <w:szCs w:val="20"/>
              </w:rPr>
            </w:pPr>
            <w:r w:rsidRPr="00846B18">
              <w:rPr>
                <w:sz w:val="20"/>
                <w:szCs w:val="20"/>
              </w:rPr>
              <w:t>Write recognisable letters, most of which are correctly formed;</w:t>
            </w:r>
          </w:p>
          <w:p w:rsidR="00846B18" w:rsidRPr="00846B18" w:rsidRDefault="00846B18" w:rsidP="00846B18">
            <w:pPr>
              <w:rPr>
                <w:sz w:val="20"/>
                <w:szCs w:val="20"/>
              </w:rPr>
            </w:pPr>
            <w:r w:rsidRPr="00846B18">
              <w:rPr>
                <w:sz w:val="20"/>
                <w:szCs w:val="20"/>
              </w:rPr>
              <w:t xml:space="preserve">Spell words by identifying sounds in them and representing the sounds with a letter or letters; </w:t>
            </w:r>
          </w:p>
          <w:p w:rsidR="00DF7E1C" w:rsidRPr="004566F5" w:rsidRDefault="00846B18" w:rsidP="00846B18">
            <w:pPr>
              <w:rPr>
                <w:sz w:val="18"/>
                <w:szCs w:val="18"/>
              </w:rPr>
            </w:pPr>
            <w:r w:rsidRPr="00846B18">
              <w:rPr>
                <w:sz w:val="20"/>
                <w:szCs w:val="20"/>
              </w:rPr>
              <w:t>Write simple phrases and sentences that can be read by others.</w:t>
            </w:r>
          </w:p>
        </w:tc>
      </w:tr>
      <w:tr w:rsidR="00B86DCF" w:rsidTr="00EA334A">
        <w:trPr>
          <w:trHeight w:val="260"/>
        </w:trPr>
        <w:tc>
          <w:tcPr>
            <w:tcW w:w="274" w:type="dxa"/>
            <w:vMerge w:val="restart"/>
            <w:shd w:val="clear" w:color="auto" w:fill="ED7D31" w:themeFill="accent2"/>
            <w:vAlign w:val="center"/>
          </w:tcPr>
          <w:p w:rsidR="00B86DCF" w:rsidRDefault="00B86DCF" w:rsidP="008D34D4"/>
        </w:tc>
        <w:tc>
          <w:tcPr>
            <w:tcW w:w="4111" w:type="dxa"/>
            <w:vMerge w:val="restart"/>
          </w:tcPr>
          <w:p w:rsidR="00B86DCF" w:rsidRPr="003E5288" w:rsidRDefault="00B86DCF" w:rsidP="00B86DCF">
            <w:pPr>
              <w:rPr>
                <w:b/>
                <w:sz w:val="24"/>
              </w:rPr>
            </w:pPr>
            <w:r w:rsidRPr="00993769">
              <w:rPr>
                <w:b/>
                <w:sz w:val="24"/>
              </w:rPr>
              <w:t>Maths</w:t>
            </w:r>
          </w:p>
          <w:p w:rsidR="00B86DCF" w:rsidRDefault="00B86DCF" w:rsidP="008D34D4">
            <w:pPr>
              <w:jc w:val="center"/>
              <w:rPr>
                <w:b/>
              </w:rPr>
            </w:pPr>
          </w:p>
          <w:p w:rsidR="00B86DCF" w:rsidRDefault="00B86DCF" w:rsidP="008D34D4">
            <w:pPr>
              <w:pStyle w:val="ListParagraph"/>
              <w:numPr>
                <w:ilvl w:val="0"/>
                <w:numId w:val="1"/>
              </w:numPr>
            </w:pPr>
            <w:r>
              <w:t>Number</w:t>
            </w:r>
          </w:p>
          <w:p w:rsidR="00B86DCF" w:rsidRPr="003E5288" w:rsidRDefault="00B86DCF" w:rsidP="008D34D4">
            <w:pPr>
              <w:pStyle w:val="ListParagraph"/>
              <w:numPr>
                <w:ilvl w:val="0"/>
                <w:numId w:val="1"/>
              </w:numPr>
            </w:pPr>
            <w:r>
              <w:t>Numerical Patterns</w:t>
            </w:r>
          </w:p>
          <w:p w:rsidR="00B86DCF" w:rsidRPr="004578F3" w:rsidRDefault="00B86DCF" w:rsidP="008D34D4">
            <w:pPr>
              <w:rPr>
                <w:b/>
              </w:rPr>
            </w:pPr>
          </w:p>
        </w:tc>
        <w:tc>
          <w:tcPr>
            <w:tcW w:w="4036" w:type="dxa"/>
            <w:vAlign w:val="center"/>
          </w:tcPr>
          <w:p w:rsidR="00B86DCF" w:rsidRPr="003E5288" w:rsidRDefault="00B86DCF" w:rsidP="008D34D4">
            <w:pPr>
              <w:rPr>
                <w:sz w:val="20"/>
                <w:szCs w:val="18"/>
              </w:rPr>
            </w:pPr>
            <w:r w:rsidRPr="003E5288">
              <w:rPr>
                <w:sz w:val="20"/>
                <w:szCs w:val="18"/>
              </w:rPr>
              <w:t>Number</w:t>
            </w:r>
            <w:r>
              <w:rPr>
                <w:sz w:val="20"/>
                <w:szCs w:val="18"/>
              </w:rPr>
              <w:t>s</w:t>
            </w:r>
            <w:r w:rsidR="00597614">
              <w:rPr>
                <w:sz w:val="20"/>
                <w:szCs w:val="18"/>
              </w:rPr>
              <w:t xml:space="preserve"> to 5</w:t>
            </w:r>
          </w:p>
          <w:p w:rsidR="00B86DCF" w:rsidRDefault="00B86DCF" w:rsidP="008D34D4">
            <w:pPr>
              <w:rPr>
                <w:sz w:val="20"/>
                <w:szCs w:val="18"/>
              </w:rPr>
            </w:pPr>
            <w:r w:rsidRPr="003E5288">
              <w:rPr>
                <w:sz w:val="20"/>
                <w:szCs w:val="18"/>
              </w:rPr>
              <w:t>Recognition</w:t>
            </w:r>
            <w:r>
              <w:rPr>
                <w:sz w:val="20"/>
                <w:szCs w:val="18"/>
              </w:rPr>
              <w:t xml:space="preserve">, </w:t>
            </w:r>
            <w:r w:rsidRPr="003E5288">
              <w:rPr>
                <w:sz w:val="20"/>
                <w:szCs w:val="18"/>
              </w:rPr>
              <w:t>counting,</w:t>
            </w:r>
            <w:r>
              <w:rPr>
                <w:sz w:val="20"/>
                <w:szCs w:val="18"/>
              </w:rPr>
              <w:t xml:space="preserve"> counting with 1-1 correspondence,</w:t>
            </w:r>
            <w:r w:rsidRPr="003E5288">
              <w:rPr>
                <w:sz w:val="20"/>
                <w:szCs w:val="18"/>
              </w:rPr>
              <w:t xml:space="preserve"> </w:t>
            </w:r>
            <w:r>
              <w:rPr>
                <w:sz w:val="20"/>
                <w:szCs w:val="18"/>
              </w:rPr>
              <w:t xml:space="preserve">sorting, </w:t>
            </w:r>
            <w:r w:rsidRPr="003E5288">
              <w:rPr>
                <w:sz w:val="20"/>
                <w:szCs w:val="18"/>
              </w:rPr>
              <w:t>ordering, comparing, more/less, addition</w:t>
            </w:r>
            <w:r w:rsidR="00597614">
              <w:rPr>
                <w:sz w:val="20"/>
                <w:szCs w:val="18"/>
              </w:rPr>
              <w:t>, subtraction, partitioning, composition of number</w:t>
            </w:r>
            <w:r w:rsidR="00712AC1">
              <w:rPr>
                <w:sz w:val="20"/>
                <w:szCs w:val="18"/>
              </w:rPr>
              <w:t>s</w:t>
            </w:r>
            <w:r w:rsidR="00597614">
              <w:rPr>
                <w:sz w:val="20"/>
                <w:szCs w:val="18"/>
              </w:rPr>
              <w:t xml:space="preserve"> to 5,  identifying missing numbers, </w:t>
            </w:r>
            <w:proofErr w:type="spellStart"/>
            <w:r w:rsidR="00712AC1">
              <w:rPr>
                <w:sz w:val="20"/>
                <w:szCs w:val="18"/>
              </w:rPr>
              <w:t>subitising</w:t>
            </w:r>
            <w:proofErr w:type="spellEnd"/>
            <w:r w:rsidR="00712AC1">
              <w:rPr>
                <w:sz w:val="20"/>
                <w:szCs w:val="18"/>
              </w:rPr>
              <w:t xml:space="preserve">, </w:t>
            </w:r>
            <w:r w:rsidR="00597614">
              <w:rPr>
                <w:sz w:val="20"/>
                <w:szCs w:val="18"/>
              </w:rPr>
              <w:t>writing numerals to 5.</w:t>
            </w:r>
          </w:p>
          <w:p w:rsidR="00B86DCF" w:rsidRDefault="00B86DCF" w:rsidP="008D34D4">
            <w:pPr>
              <w:rPr>
                <w:sz w:val="20"/>
                <w:szCs w:val="18"/>
              </w:rPr>
            </w:pPr>
            <w:r>
              <w:rPr>
                <w:sz w:val="20"/>
                <w:szCs w:val="18"/>
              </w:rPr>
              <w:t>Number rhymes and counting songs</w:t>
            </w:r>
          </w:p>
          <w:p w:rsidR="00B86DCF" w:rsidRPr="003E5288" w:rsidRDefault="00B86DCF" w:rsidP="008D34D4">
            <w:pPr>
              <w:rPr>
                <w:sz w:val="20"/>
                <w:szCs w:val="18"/>
              </w:rPr>
            </w:pPr>
            <w:r>
              <w:rPr>
                <w:sz w:val="20"/>
                <w:szCs w:val="18"/>
              </w:rPr>
              <w:t>Number in meaningful contexts – calendar, daily routine, message board, birthday chart</w:t>
            </w:r>
          </w:p>
          <w:p w:rsidR="00B86DCF" w:rsidRDefault="00B86DCF" w:rsidP="008D34D4"/>
        </w:tc>
        <w:tc>
          <w:tcPr>
            <w:tcW w:w="3611" w:type="dxa"/>
            <w:vAlign w:val="center"/>
          </w:tcPr>
          <w:p w:rsidR="00B86DCF" w:rsidRPr="003E5288" w:rsidRDefault="00B86DCF" w:rsidP="008D34D4">
            <w:pPr>
              <w:rPr>
                <w:sz w:val="20"/>
                <w:szCs w:val="18"/>
              </w:rPr>
            </w:pPr>
            <w:r w:rsidRPr="003E5288">
              <w:rPr>
                <w:sz w:val="20"/>
                <w:szCs w:val="18"/>
              </w:rPr>
              <w:t>Number</w:t>
            </w:r>
            <w:r w:rsidR="00597614">
              <w:rPr>
                <w:sz w:val="20"/>
                <w:szCs w:val="18"/>
              </w:rPr>
              <w:t>s to 1</w:t>
            </w:r>
            <w:r w:rsidRPr="003E5288">
              <w:rPr>
                <w:sz w:val="20"/>
                <w:szCs w:val="18"/>
              </w:rPr>
              <w:t>0</w:t>
            </w:r>
          </w:p>
          <w:p w:rsidR="00712AC1" w:rsidRDefault="00B86DCF" w:rsidP="008D34D4">
            <w:pPr>
              <w:rPr>
                <w:sz w:val="20"/>
                <w:szCs w:val="18"/>
              </w:rPr>
            </w:pPr>
            <w:r w:rsidRPr="003E5288">
              <w:rPr>
                <w:sz w:val="20"/>
                <w:szCs w:val="18"/>
              </w:rPr>
              <w:t>Recognition</w:t>
            </w:r>
            <w:r>
              <w:rPr>
                <w:sz w:val="20"/>
                <w:szCs w:val="18"/>
              </w:rPr>
              <w:t xml:space="preserve">, </w:t>
            </w:r>
            <w:r w:rsidRPr="003E5288">
              <w:rPr>
                <w:sz w:val="20"/>
                <w:szCs w:val="18"/>
              </w:rPr>
              <w:t>counting,</w:t>
            </w:r>
            <w:r>
              <w:rPr>
                <w:sz w:val="20"/>
                <w:szCs w:val="18"/>
              </w:rPr>
              <w:t xml:space="preserve"> counting with 1-1 correspondence,</w:t>
            </w:r>
            <w:r w:rsidRPr="003E5288">
              <w:rPr>
                <w:sz w:val="20"/>
                <w:szCs w:val="18"/>
              </w:rPr>
              <w:t xml:space="preserve"> ordering, comparing, more/less, addition</w:t>
            </w:r>
            <w:r>
              <w:rPr>
                <w:sz w:val="20"/>
                <w:szCs w:val="18"/>
              </w:rPr>
              <w:t xml:space="preserve">, subtraction, </w:t>
            </w:r>
            <w:r w:rsidR="00712AC1">
              <w:rPr>
                <w:sz w:val="20"/>
                <w:szCs w:val="18"/>
              </w:rPr>
              <w:t xml:space="preserve">partitioning, composition of numbers to 10, </w:t>
            </w:r>
            <w:r>
              <w:rPr>
                <w:sz w:val="20"/>
                <w:szCs w:val="18"/>
              </w:rPr>
              <w:t>number bonds to 5</w:t>
            </w:r>
            <w:r w:rsidR="00712AC1">
              <w:rPr>
                <w:sz w:val="20"/>
                <w:szCs w:val="18"/>
              </w:rPr>
              <w:t xml:space="preserve"> and 10</w:t>
            </w:r>
            <w:r>
              <w:rPr>
                <w:sz w:val="20"/>
                <w:szCs w:val="18"/>
              </w:rPr>
              <w:t xml:space="preserve">, </w:t>
            </w:r>
            <w:proofErr w:type="spellStart"/>
            <w:r w:rsidR="00712AC1">
              <w:rPr>
                <w:sz w:val="20"/>
                <w:szCs w:val="18"/>
              </w:rPr>
              <w:t>subitising</w:t>
            </w:r>
            <w:proofErr w:type="spellEnd"/>
            <w:r w:rsidR="00712AC1">
              <w:rPr>
                <w:sz w:val="20"/>
                <w:szCs w:val="18"/>
              </w:rPr>
              <w:t>, doubling and halving numbers, odd and even numbers, writing numerals to 10.</w:t>
            </w:r>
          </w:p>
          <w:p w:rsidR="00B86DCF" w:rsidRDefault="00B86DCF" w:rsidP="008D34D4">
            <w:pPr>
              <w:rPr>
                <w:sz w:val="20"/>
                <w:szCs w:val="18"/>
              </w:rPr>
            </w:pPr>
            <w:r>
              <w:rPr>
                <w:sz w:val="20"/>
                <w:szCs w:val="18"/>
              </w:rPr>
              <w:t>Number rhymes and counting songs</w:t>
            </w:r>
          </w:p>
          <w:p w:rsidR="00B86DCF" w:rsidRPr="003E5288" w:rsidRDefault="00B86DCF" w:rsidP="008D34D4">
            <w:pPr>
              <w:rPr>
                <w:sz w:val="20"/>
                <w:szCs w:val="18"/>
              </w:rPr>
            </w:pPr>
            <w:r>
              <w:rPr>
                <w:sz w:val="20"/>
                <w:szCs w:val="18"/>
              </w:rPr>
              <w:t>Number in meaningful contexts – calendar, daily routine, message board, birthday chart</w:t>
            </w:r>
          </w:p>
          <w:p w:rsidR="00B86DCF" w:rsidRDefault="00B86DCF" w:rsidP="008D34D4"/>
        </w:tc>
        <w:tc>
          <w:tcPr>
            <w:tcW w:w="3611" w:type="dxa"/>
            <w:vAlign w:val="center"/>
          </w:tcPr>
          <w:p w:rsidR="00B86DCF" w:rsidRPr="003E5288" w:rsidRDefault="00B86DCF" w:rsidP="004A1CBB">
            <w:pPr>
              <w:rPr>
                <w:sz w:val="20"/>
                <w:szCs w:val="18"/>
              </w:rPr>
            </w:pPr>
            <w:r w:rsidRPr="003E5288">
              <w:rPr>
                <w:sz w:val="20"/>
                <w:szCs w:val="18"/>
              </w:rPr>
              <w:t>Number</w:t>
            </w:r>
            <w:r>
              <w:rPr>
                <w:sz w:val="20"/>
                <w:szCs w:val="18"/>
              </w:rPr>
              <w:t>s to 2</w:t>
            </w:r>
            <w:r w:rsidRPr="003E5288">
              <w:rPr>
                <w:sz w:val="20"/>
                <w:szCs w:val="18"/>
              </w:rPr>
              <w:t>0</w:t>
            </w:r>
          </w:p>
          <w:p w:rsidR="00B86DCF" w:rsidRDefault="00B86DCF" w:rsidP="004A1CBB">
            <w:pPr>
              <w:rPr>
                <w:sz w:val="20"/>
                <w:szCs w:val="18"/>
              </w:rPr>
            </w:pPr>
            <w:r w:rsidRPr="003E5288">
              <w:rPr>
                <w:sz w:val="20"/>
                <w:szCs w:val="18"/>
              </w:rPr>
              <w:t>Recognition</w:t>
            </w:r>
            <w:r>
              <w:rPr>
                <w:sz w:val="20"/>
                <w:szCs w:val="18"/>
              </w:rPr>
              <w:t xml:space="preserve">, </w:t>
            </w:r>
            <w:r w:rsidRPr="003E5288">
              <w:rPr>
                <w:sz w:val="20"/>
                <w:szCs w:val="18"/>
              </w:rPr>
              <w:t>counting,</w:t>
            </w:r>
            <w:r>
              <w:rPr>
                <w:sz w:val="20"/>
                <w:szCs w:val="18"/>
              </w:rPr>
              <w:t xml:space="preserve"> counting with 1-1 correspondence,</w:t>
            </w:r>
            <w:r w:rsidRPr="003E5288">
              <w:rPr>
                <w:sz w:val="20"/>
                <w:szCs w:val="18"/>
              </w:rPr>
              <w:t xml:space="preserve"> ordering, comparing, more/less, addition</w:t>
            </w:r>
            <w:r>
              <w:rPr>
                <w:sz w:val="20"/>
                <w:szCs w:val="18"/>
              </w:rPr>
              <w:t xml:space="preserve"> by counting on, subtraction by counting back, dou</w:t>
            </w:r>
            <w:r w:rsidR="00712AC1">
              <w:rPr>
                <w:sz w:val="20"/>
                <w:szCs w:val="18"/>
              </w:rPr>
              <w:t xml:space="preserve">bling, halving and sharing, </w:t>
            </w:r>
            <w:r w:rsidR="00462553">
              <w:rPr>
                <w:sz w:val="20"/>
                <w:szCs w:val="18"/>
              </w:rPr>
              <w:t xml:space="preserve">arrays, </w:t>
            </w:r>
            <w:r w:rsidR="00712AC1">
              <w:rPr>
                <w:sz w:val="20"/>
                <w:szCs w:val="18"/>
              </w:rPr>
              <w:t xml:space="preserve">odd and even numbers, </w:t>
            </w:r>
            <w:r w:rsidR="00462553">
              <w:rPr>
                <w:sz w:val="20"/>
                <w:szCs w:val="18"/>
              </w:rPr>
              <w:t>place value in</w:t>
            </w:r>
            <w:bookmarkStart w:id="0" w:name="_GoBack"/>
            <w:bookmarkEnd w:id="0"/>
            <w:r w:rsidR="00462553">
              <w:rPr>
                <w:sz w:val="20"/>
                <w:szCs w:val="18"/>
              </w:rPr>
              <w:t xml:space="preserve"> numbers to 20, </w:t>
            </w:r>
            <w:r w:rsidR="00712AC1">
              <w:rPr>
                <w:sz w:val="20"/>
                <w:szCs w:val="18"/>
              </w:rPr>
              <w:t>writing numerals to 20</w:t>
            </w:r>
          </w:p>
          <w:p w:rsidR="00B86DCF" w:rsidRDefault="00B86DCF" w:rsidP="004A1CBB">
            <w:pPr>
              <w:rPr>
                <w:sz w:val="20"/>
                <w:szCs w:val="18"/>
              </w:rPr>
            </w:pPr>
            <w:r>
              <w:rPr>
                <w:sz w:val="20"/>
                <w:szCs w:val="18"/>
              </w:rPr>
              <w:t>Number rhymes and counting songs</w:t>
            </w:r>
          </w:p>
          <w:p w:rsidR="00B86DCF" w:rsidRPr="003E5288" w:rsidRDefault="00B86DCF" w:rsidP="004A1CBB">
            <w:pPr>
              <w:rPr>
                <w:sz w:val="20"/>
                <w:szCs w:val="18"/>
              </w:rPr>
            </w:pPr>
            <w:r>
              <w:rPr>
                <w:sz w:val="20"/>
                <w:szCs w:val="18"/>
              </w:rPr>
              <w:t>Number in meaningful contexts – calendar, daily routine, message board, birthday chart</w:t>
            </w:r>
          </w:p>
          <w:p w:rsidR="00B86DCF" w:rsidRDefault="00B86DCF" w:rsidP="008D34D4">
            <w:pPr>
              <w:rPr>
                <w:sz w:val="20"/>
                <w:szCs w:val="20"/>
              </w:rPr>
            </w:pPr>
          </w:p>
          <w:p w:rsidR="00B86DCF" w:rsidRDefault="00B86DCF" w:rsidP="008D34D4"/>
        </w:tc>
      </w:tr>
      <w:tr w:rsidR="00B86DCF" w:rsidTr="00EA334A">
        <w:trPr>
          <w:trHeight w:val="260"/>
        </w:trPr>
        <w:tc>
          <w:tcPr>
            <w:tcW w:w="274" w:type="dxa"/>
            <w:vMerge/>
            <w:shd w:val="clear" w:color="auto" w:fill="ED7D31" w:themeFill="accent2"/>
            <w:vAlign w:val="center"/>
          </w:tcPr>
          <w:p w:rsidR="00B86DCF" w:rsidRDefault="00B86DCF" w:rsidP="008D34D4"/>
        </w:tc>
        <w:tc>
          <w:tcPr>
            <w:tcW w:w="4111" w:type="dxa"/>
            <w:vMerge/>
          </w:tcPr>
          <w:p w:rsidR="00B86DCF" w:rsidRPr="00AE7308" w:rsidRDefault="00B86DCF" w:rsidP="008D34D4">
            <w:pPr>
              <w:jc w:val="center"/>
              <w:rPr>
                <w:b/>
                <w:sz w:val="24"/>
                <w:highlight w:val="yellow"/>
              </w:rPr>
            </w:pPr>
          </w:p>
        </w:tc>
        <w:tc>
          <w:tcPr>
            <w:tcW w:w="11258" w:type="dxa"/>
            <w:gridSpan w:val="3"/>
            <w:vAlign w:val="center"/>
          </w:tcPr>
          <w:p w:rsidR="00B86DCF" w:rsidRPr="00846B18" w:rsidRDefault="00B86DCF" w:rsidP="008D34D4">
            <w:pPr>
              <w:rPr>
                <w:sz w:val="20"/>
                <w:szCs w:val="20"/>
              </w:rPr>
            </w:pPr>
            <w:r w:rsidRPr="00846B18">
              <w:rPr>
                <w:sz w:val="20"/>
                <w:szCs w:val="20"/>
              </w:rPr>
              <w:t xml:space="preserve">Number – ELG </w:t>
            </w:r>
          </w:p>
          <w:p w:rsidR="00B86DCF" w:rsidRPr="00846B18" w:rsidRDefault="00B86DCF" w:rsidP="00846B18">
            <w:pPr>
              <w:rPr>
                <w:sz w:val="20"/>
                <w:szCs w:val="20"/>
              </w:rPr>
            </w:pPr>
            <w:r w:rsidRPr="00846B18">
              <w:rPr>
                <w:sz w:val="20"/>
                <w:szCs w:val="20"/>
              </w:rPr>
              <w:t>Children at the expected level of development will:</w:t>
            </w:r>
          </w:p>
          <w:p w:rsidR="00B86DCF" w:rsidRPr="00846B18" w:rsidRDefault="00B86DCF" w:rsidP="00846B18">
            <w:pPr>
              <w:rPr>
                <w:sz w:val="20"/>
                <w:szCs w:val="20"/>
              </w:rPr>
            </w:pPr>
            <w:r w:rsidRPr="00846B18">
              <w:rPr>
                <w:sz w:val="20"/>
                <w:szCs w:val="20"/>
              </w:rPr>
              <w:t xml:space="preserve">Have a deep understanding of number to 10, including the composition of each number; </w:t>
            </w:r>
          </w:p>
          <w:p w:rsidR="00B86DCF" w:rsidRPr="00846B18" w:rsidRDefault="00B86DCF" w:rsidP="00846B18">
            <w:pPr>
              <w:rPr>
                <w:sz w:val="20"/>
                <w:szCs w:val="20"/>
              </w:rPr>
            </w:pPr>
            <w:proofErr w:type="spellStart"/>
            <w:r w:rsidRPr="00846B18">
              <w:rPr>
                <w:sz w:val="20"/>
                <w:szCs w:val="20"/>
              </w:rPr>
              <w:t>Subitise</w:t>
            </w:r>
            <w:proofErr w:type="spellEnd"/>
            <w:r w:rsidRPr="00846B18">
              <w:rPr>
                <w:sz w:val="20"/>
                <w:szCs w:val="20"/>
              </w:rPr>
              <w:t xml:space="preserve"> (recognise quantities without counting) up to 5; </w:t>
            </w:r>
          </w:p>
          <w:p w:rsidR="00B86DCF" w:rsidRPr="003E5288" w:rsidRDefault="00B86DCF" w:rsidP="00846B18">
            <w:pPr>
              <w:rPr>
                <w:sz w:val="20"/>
                <w:szCs w:val="20"/>
              </w:rPr>
            </w:pPr>
            <w:r w:rsidRPr="00846B18">
              <w:rPr>
                <w:sz w:val="20"/>
                <w:szCs w:val="20"/>
              </w:rPr>
              <w:t>Automatically recall (without reference to rhymes, counting or other aids) number bonds up to 5 (including subtraction facts) and some number bonds to 10, including double facts.</w:t>
            </w:r>
          </w:p>
        </w:tc>
      </w:tr>
      <w:tr w:rsidR="00B86DCF" w:rsidTr="00EA334A">
        <w:trPr>
          <w:trHeight w:val="260"/>
        </w:trPr>
        <w:tc>
          <w:tcPr>
            <w:tcW w:w="274" w:type="dxa"/>
            <w:vMerge/>
            <w:shd w:val="clear" w:color="auto" w:fill="ED7D31" w:themeFill="accent2"/>
            <w:vAlign w:val="center"/>
          </w:tcPr>
          <w:p w:rsidR="00B86DCF" w:rsidRDefault="00B86DCF" w:rsidP="008D34D4"/>
        </w:tc>
        <w:tc>
          <w:tcPr>
            <w:tcW w:w="4111" w:type="dxa"/>
            <w:vMerge/>
          </w:tcPr>
          <w:p w:rsidR="00B86DCF" w:rsidRPr="00AE7308" w:rsidRDefault="00B86DCF" w:rsidP="008D34D4">
            <w:pPr>
              <w:jc w:val="center"/>
              <w:rPr>
                <w:b/>
                <w:sz w:val="24"/>
                <w:highlight w:val="yellow"/>
              </w:rPr>
            </w:pPr>
          </w:p>
        </w:tc>
        <w:tc>
          <w:tcPr>
            <w:tcW w:w="11258" w:type="dxa"/>
            <w:gridSpan w:val="3"/>
            <w:vAlign w:val="center"/>
          </w:tcPr>
          <w:p w:rsidR="00B86DCF" w:rsidRDefault="00B86DCF" w:rsidP="008D34D4">
            <w:pPr>
              <w:rPr>
                <w:sz w:val="20"/>
                <w:szCs w:val="20"/>
              </w:rPr>
            </w:pPr>
            <w:r>
              <w:rPr>
                <w:sz w:val="20"/>
                <w:szCs w:val="20"/>
              </w:rPr>
              <w:t>Numerical Patterns – ELG</w:t>
            </w:r>
          </w:p>
          <w:p w:rsidR="00B86DCF" w:rsidRDefault="00B86DCF" w:rsidP="00846B18">
            <w:pPr>
              <w:rPr>
                <w:sz w:val="20"/>
                <w:szCs w:val="20"/>
              </w:rPr>
            </w:pPr>
            <w:r w:rsidRPr="00846B18">
              <w:rPr>
                <w:sz w:val="20"/>
                <w:szCs w:val="20"/>
              </w:rPr>
              <w:t>Children at the expected level of development will:</w:t>
            </w:r>
          </w:p>
          <w:p w:rsidR="00B86DCF" w:rsidRDefault="00B86DCF" w:rsidP="00846B18">
            <w:pPr>
              <w:rPr>
                <w:sz w:val="20"/>
                <w:szCs w:val="20"/>
              </w:rPr>
            </w:pPr>
            <w:r w:rsidRPr="00846B18">
              <w:rPr>
                <w:sz w:val="20"/>
                <w:szCs w:val="20"/>
              </w:rPr>
              <w:t>Verbally count beyond 20, recognising the pattern of the counting system;</w:t>
            </w:r>
          </w:p>
          <w:p w:rsidR="00B86DCF" w:rsidRDefault="00B86DCF" w:rsidP="00846B18">
            <w:pPr>
              <w:rPr>
                <w:sz w:val="20"/>
                <w:szCs w:val="20"/>
              </w:rPr>
            </w:pPr>
            <w:r w:rsidRPr="00846B18">
              <w:rPr>
                <w:sz w:val="20"/>
                <w:szCs w:val="20"/>
              </w:rPr>
              <w:t xml:space="preserve">Compare quantities up to 10 in different contexts, recognising when one quantity is greater than, less than or the same as the other quantity; </w:t>
            </w:r>
          </w:p>
          <w:p w:rsidR="00B86DCF" w:rsidRPr="00846B18" w:rsidRDefault="00B86DCF" w:rsidP="00846B18">
            <w:pPr>
              <w:rPr>
                <w:sz w:val="20"/>
                <w:szCs w:val="20"/>
              </w:rPr>
            </w:pPr>
            <w:r w:rsidRPr="00846B18">
              <w:rPr>
                <w:sz w:val="20"/>
                <w:szCs w:val="20"/>
              </w:rPr>
              <w:lastRenderedPageBreak/>
              <w:t>Explore and represent patterns within numbers up to 10, including evens and odds, double facts and how quantities can be distributed equally.</w:t>
            </w:r>
          </w:p>
        </w:tc>
      </w:tr>
      <w:tr w:rsidR="00F62F2C" w:rsidTr="00EA334A">
        <w:trPr>
          <w:trHeight w:val="260"/>
        </w:trPr>
        <w:tc>
          <w:tcPr>
            <w:tcW w:w="274" w:type="dxa"/>
            <w:vMerge w:val="restart"/>
            <w:shd w:val="clear" w:color="auto" w:fill="CC99FF"/>
            <w:vAlign w:val="center"/>
          </w:tcPr>
          <w:p w:rsidR="00F62F2C" w:rsidRDefault="00F62F2C" w:rsidP="00D13028"/>
        </w:tc>
        <w:tc>
          <w:tcPr>
            <w:tcW w:w="4111" w:type="dxa"/>
            <w:vMerge w:val="restart"/>
          </w:tcPr>
          <w:p w:rsidR="00F62F2C" w:rsidRDefault="00F62F2C" w:rsidP="00F62F2C">
            <w:pPr>
              <w:rPr>
                <w:b/>
                <w:sz w:val="24"/>
              </w:rPr>
            </w:pPr>
            <w:r w:rsidRPr="00E53ED9">
              <w:rPr>
                <w:b/>
                <w:sz w:val="24"/>
              </w:rPr>
              <w:t>Understanding the World</w:t>
            </w:r>
          </w:p>
          <w:p w:rsidR="00F62F2C" w:rsidRDefault="00F62F2C" w:rsidP="00D13028">
            <w:pPr>
              <w:jc w:val="center"/>
              <w:rPr>
                <w:b/>
                <w:sz w:val="24"/>
              </w:rPr>
            </w:pPr>
          </w:p>
          <w:p w:rsidR="00F62F2C" w:rsidRDefault="00F62F2C" w:rsidP="00D13028">
            <w:pPr>
              <w:pStyle w:val="ListParagraph"/>
              <w:numPr>
                <w:ilvl w:val="0"/>
                <w:numId w:val="1"/>
              </w:numPr>
            </w:pPr>
            <w:r>
              <w:t>Past and Present</w:t>
            </w:r>
          </w:p>
          <w:p w:rsidR="00F62F2C" w:rsidRDefault="00F62F2C" w:rsidP="00D13028">
            <w:pPr>
              <w:pStyle w:val="ListParagraph"/>
              <w:numPr>
                <w:ilvl w:val="0"/>
                <w:numId w:val="1"/>
              </w:numPr>
            </w:pPr>
            <w:r>
              <w:t>People, Culture and Communities</w:t>
            </w:r>
          </w:p>
          <w:p w:rsidR="00F62F2C" w:rsidRDefault="00F62F2C" w:rsidP="00D13028">
            <w:pPr>
              <w:jc w:val="center"/>
            </w:pPr>
          </w:p>
          <w:p w:rsidR="00F62F2C" w:rsidRDefault="00F62F2C" w:rsidP="00D13028">
            <w:pPr>
              <w:jc w:val="center"/>
            </w:pPr>
          </w:p>
          <w:p w:rsidR="00F62F2C" w:rsidRPr="003E5288" w:rsidRDefault="00F62F2C" w:rsidP="00D13028">
            <w:pPr>
              <w:jc w:val="center"/>
            </w:pPr>
          </w:p>
        </w:tc>
        <w:tc>
          <w:tcPr>
            <w:tcW w:w="4036" w:type="dxa"/>
            <w:vAlign w:val="center"/>
          </w:tcPr>
          <w:p w:rsidR="00F62F2C" w:rsidRDefault="00F62F2C" w:rsidP="00D13028">
            <w:pPr>
              <w:rPr>
                <w:i/>
                <w:sz w:val="18"/>
              </w:rPr>
            </w:pPr>
            <w:r w:rsidRPr="0078277E">
              <w:rPr>
                <w:b/>
              </w:rPr>
              <w:t>Topics</w:t>
            </w:r>
            <w:r>
              <w:t xml:space="preserve">: </w:t>
            </w:r>
            <w:r>
              <w:rPr>
                <w:i/>
                <w:sz w:val="18"/>
              </w:rPr>
              <w:t>Ourselves</w:t>
            </w:r>
            <w:r w:rsidRPr="0078277E">
              <w:rPr>
                <w:i/>
                <w:sz w:val="18"/>
              </w:rPr>
              <w:t xml:space="preserve">, </w:t>
            </w:r>
            <w:r>
              <w:rPr>
                <w:i/>
                <w:sz w:val="18"/>
              </w:rPr>
              <w:t xml:space="preserve">In the Dark, </w:t>
            </w:r>
            <w:r w:rsidRPr="0078277E">
              <w:rPr>
                <w:i/>
                <w:sz w:val="18"/>
              </w:rPr>
              <w:t xml:space="preserve"> Christmas</w:t>
            </w:r>
          </w:p>
          <w:p w:rsidR="00F62F2C" w:rsidRDefault="00F62F2C" w:rsidP="00441DE9">
            <w:pPr>
              <w:rPr>
                <w:sz w:val="20"/>
                <w:szCs w:val="18"/>
              </w:rPr>
            </w:pPr>
            <w:r w:rsidRPr="0078277E">
              <w:rPr>
                <w:sz w:val="20"/>
                <w:szCs w:val="18"/>
              </w:rPr>
              <w:t>My family/time line</w:t>
            </w:r>
          </w:p>
          <w:p w:rsidR="00F62F2C" w:rsidRDefault="00F62F2C" w:rsidP="00441DE9">
            <w:pPr>
              <w:rPr>
                <w:sz w:val="20"/>
                <w:szCs w:val="18"/>
              </w:rPr>
            </w:pPr>
            <w:r>
              <w:rPr>
                <w:sz w:val="20"/>
                <w:szCs w:val="18"/>
              </w:rPr>
              <w:t>Our bodies and our senses</w:t>
            </w:r>
          </w:p>
          <w:p w:rsidR="00F62F2C" w:rsidRDefault="00F62F2C" w:rsidP="00441DE9">
            <w:pPr>
              <w:rPr>
                <w:sz w:val="20"/>
                <w:szCs w:val="18"/>
              </w:rPr>
            </w:pPr>
            <w:r>
              <w:rPr>
                <w:sz w:val="20"/>
                <w:szCs w:val="18"/>
              </w:rPr>
              <w:t>Keeping healthy</w:t>
            </w:r>
          </w:p>
          <w:p w:rsidR="00F62F2C" w:rsidRDefault="00F62F2C" w:rsidP="00441DE9">
            <w:pPr>
              <w:rPr>
                <w:sz w:val="20"/>
                <w:szCs w:val="18"/>
              </w:rPr>
            </w:pPr>
            <w:r>
              <w:rPr>
                <w:sz w:val="20"/>
                <w:szCs w:val="18"/>
              </w:rPr>
              <w:t>Changes from babies to present day</w:t>
            </w:r>
          </w:p>
          <w:p w:rsidR="00F62F2C" w:rsidRDefault="00F62F2C" w:rsidP="00441DE9">
            <w:pPr>
              <w:rPr>
                <w:sz w:val="20"/>
                <w:szCs w:val="18"/>
              </w:rPr>
            </w:pPr>
            <w:r>
              <w:rPr>
                <w:sz w:val="20"/>
                <w:szCs w:val="18"/>
              </w:rPr>
              <w:t>Similarities and differences between our friends</w:t>
            </w:r>
          </w:p>
          <w:p w:rsidR="006C20AE" w:rsidRPr="0078277E" w:rsidRDefault="006C20AE" w:rsidP="00441DE9">
            <w:pPr>
              <w:rPr>
                <w:sz w:val="20"/>
                <w:szCs w:val="18"/>
              </w:rPr>
            </w:pPr>
            <w:r>
              <w:rPr>
                <w:sz w:val="20"/>
                <w:szCs w:val="18"/>
              </w:rPr>
              <w:t>People who help us</w:t>
            </w:r>
          </w:p>
          <w:p w:rsidR="00F62F2C" w:rsidRPr="0078277E" w:rsidRDefault="00F62F2C" w:rsidP="00D13028">
            <w:pPr>
              <w:rPr>
                <w:sz w:val="20"/>
                <w:szCs w:val="18"/>
              </w:rPr>
            </w:pPr>
            <w:r w:rsidRPr="0078277E">
              <w:rPr>
                <w:sz w:val="20"/>
                <w:szCs w:val="18"/>
              </w:rPr>
              <w:t>Harvest</w:t>
            </w:r>
          </w:p>
          <w:p w:rsidR="00F62F2C" w:rsidRDefault="00F62F2C" w:rsidP="00D13028">
            <w:pPr>
              <w:rPr>
                <w:sz w:val="20"/>
                <w:szCs w:val="18"/>
              </w:rPr>
            </w:pPr>
            <w:r>
              <w:rPr>
                <w:sz w:val="20"/>
                <w:szCs w:val="18"/>
              </w:rPr>
              <w:t>Birthdays</w:t>
            </w:r>
          </w:p>
          <w:p w:rsidR="00F62F2C" w:rsidRDefault="00F62F2C" w:rsidP="00D13028">
            <w:pPr>
              <w:rPr>
                <w:sz w:val="20"/>
                <w:szCs w:val="18"/>
              </w:rPr>
            </w:pPr>
            <w:r>
              <w:rPr>
                <w:sz w:val="20"/>
                <w:szCs w:val="18"/>
              </w:rPr>
              <w:t>Diwali</w:t>
            </w:r>
          </w:p>
          <w:p w:rsidR="00F62F2C" w:rsidRPr="0078277E" w:rsidRDefault="00F62F2C" w:rsidP="00D13028">
            <w:pPr>
              <w:rPr>
                <w:sz w:val="20"/>
                <w:szCs w:val="18"/>
              </w:rPr>
            </w:pPr>
            <w:r>
              <w:rPr>
                <w:sz w:val="20"/>
                <w:szCs w:val="18"/>
              </w:rPr>
              <w:t>Bonfire night</w:t>
            </w:r>
          </w:p>
          <w:p w:rsidR="00F62F2C" w:rsidRPr="0078277E" w:rsidRDefault="00F62F2C" w:rsidP="00D13028">
            <w:pPr>
              <w:rPr>
                <w:sz w:val="20"/>
                <w:szCs w:val="18"/>
              </w:rPr>
            </w:pPr>
            <w:r w:rsidRPr="0078277E">
              <w:rPr>
                <w:sz w:val="20"/>
                <w:szCs w:val="18"/>
              </w:rPr>
              <w:t>Christmas</w:t>
            </w:r>
            <w:r>
              <w:rPr>
                <w:sz w:val="20"/>
                <w:szCs w:val="18"/>
              </w:rPr>
              <w:t xml:space="preserve"> and Christmas traditions</w:t>
            </w:r>
          </w:p>
          <w:p w:rsidR="00F62F2C" w:rsidRPr="0078277E" w:rsidRDefault="00F62F2C" w:rsidP="00D13028">
            <w:pPr>
              <w:rPr>
                <w:i/>
                <w:sz w:val="24"/>
              </w:rPr>
            </w:pPr>
            <w:r w:rsidRPr="0078277E">
              <w:rPr>
                <w:sz w:val="20"/>
                <w:szCs w:val="18"/>
              </w:rPr>
              <w:t>Christmas in the past</w:t>
            </w:r>
          </w:p>
        </w:tc>
        <w:tc>
          <w:tcPr>
            <w:tcW w:w="3611" w:type="dxa"/>
            <w:vAlign w:val="center"/>
          </w:tcPr>
          <w:p w:rsidR="00F62F2C" w:rsidRDefault="00F62F2C" w:rsidP="00E53ED9">
            <w:pPr>
              <w:rPr>
                <w:i/>
                <w:sz w:val="18"/>
              </w:rPr>
            </w:pPr>
            <w:r w:rsidRPr="0078277E">
              <w:rPr>
                <w:b/>
              </w:rPr>
              <w:t>Topics</w:t>
            </w:r>
            <w:r>
              <w:t xml:space="preserve">: </w:t>
            </w:r>
            <w:r w:rsidRPr="0078277E">
              <w:rPr>
                <w:i/>
                <w:sz w:val="18"/>
              </w:rPr>
              <w:t>Chinese</w:t>
            </w:r>
            <w:r>
              <w:t xml:space="preserve"> </w:t>
            </w:r>
            <w:r>
              <w:rPr>
                <w:i/>
                <w:sz w:val="18"/>
              </w:rPr>
              <w:t>New Year, Space, Kenya, Easter</w:t>
            </w:r>
          </w:p>
          <w:p w:rsidR="00F62F2C" w:rsidRDefault="00F62F2C" w:rsidP="00D13028">
            <w:pPr>
              <w:rPr>
                <w:i/>
                <w:sz w:val="18"/>
              </w:rPr>
            </w:pPr>
            <w:r>
              <w:rPr>
                <w:sz w:val="20"/>
                <w:szCs w:val="18"/>
              </w:rPr>
              <w:t>Compare and contrast our experiences with those of children in Kenya</w:t>
            </w:r>
          </w:p>
          <w:p w:rsidR="00F62F2C" w:rsidRPr="00035968" w:rsidRDefault="00F62F2C" w:rsidP="00D13028">
            <w:pPr>
              <w:rPr>
                <w:sz w:val="20"/>
                <w:szCs w:val="18"/>
              </w:rPr>
            </w:pPr>
            <w:r w:rsidRPr="00035968">
              <w:rPr>
                <w:sz w:val="20"/>
                <w:szCs w:val="18"/>
              </w:rPr>
              <w:t>Chinese New Year</w:t>
            </w:r>
          </w:p>
          <w:p w:rsidR="00F62F2C" w:rsidRPr="00035968" w:rsidRDefault="00F62F2C" w:rsidP="00D13028">
            <w:pPr>
              <w:rPr>
                <w:sz w:val="20"/>
                <w:szCs w:val="18"/>
              </w:rPr>
            </w:pPr>
            <w:r w:rsidRPr="00035968">
              <w:rPr>
                <w:sz w:val="20"/>
                <w:szCs w:val="18"/>
              </w:rPr>
              <w:t>Friends of Jesus</w:t>
            </w:r>
          </w:p>
          <w:p w:rsidR="00F62F2C" w:rsidRDefault="00F62F2C" w:rsidP="00D13028">
            <w:pPr>
              <w:rPr>
                <w:sz w:val="20"/>
                <w:szCs w:val="18"/>
              </w:rPr>
            </w:pPr>
            <w:r w:rsidRPr="00035968">
              <w:rPr>
                <w:sz w:val="20"/>
                <w:szCs w:val="18"/>
              </w:rPr>
              <w:t>Easter</w:t>
            </w:r>
          </w:p>
          <w:p w:rsidR="00F62F2C" w:rsidRDefault="00F62F2C" w:rsidP="00E53ED9">
            <w:pPr>
              <w:rPr>
                <w:sz w:val="20"/>
                <w:szCs w:val="18"/>
              </w:rPr>
            </w:pPr>
            <w:r>
              <w:rPr>
                <w:sz w:val="20"/>
                <w:szCs w:val="18"/>
              </w:rPr>
              <w:t>Birthdays</w:t>
            </w:r>
          </w:p>
          <w:p w:rsidR="00F62F2C" w:rsidRPr="00035968" w:rsidRDefault="00F62F2C" w:rsidP="00D13028">
            <w:pPr>
              <w:rPr>
                <w:sz w:val="24"/>
                <w:szCs w:val="18"/>
              </w:rPr>
            </w:pPr>
          </w:p>
          <w:p w:rsidR="00F62F2C" w:rsidRDefault="00F62F2C" w:rsidP="00D13028"/>
        </w:tc>
        <w:tc>
          <w:tcPr>
            <w:tcW w:w="3611" w:type="dxa"/>
          </w:tcPr>
          <w:p w:rsidR="00F62F2C" w:rsidRDefault="00F62F2C" w:rsidP="00D13028">
            <w:pPr>
              <w:rPr>
                <w:i/>
                <w:sz w:val="18"/>
              </w:rPr>
            </w:pPr>
            <w:r w:rsidRPr="0078277E">
              <w:rPr>
                <w:b/>
              </w:rPr>
              <w:t>Topics</w:t>
            </w:r>
            <w:r>
              <w:t xml:space="preserve">: </w:t>
            </w:r>
            <w:r>
              <w:rPr>
                <w:i/>
                <w:sz w:val="18"/>
              </w:rPr>
              <w:t>Minibeasts, In the Garden,  Pirates</w:t>
            </w:r>
          </w:p>
          <w:p w:rsidR="00F62F2C" w:rsidRDefault="00F62F2C" w:rsidP="00E53ED9">
            <w:pPr>
              <w:rPr>
                <w:sz w:val="20"/>
                <w:szCs w:val="18"/>
              </w:rPr>
            </w:pPr>
            <w:r>
              <w:rPr>
                <w:sz w:val="20"/>
                <w:szCs w:val="18"/>
              </w:rPr>
              <w:t>Pirates</w:t>
            </w:r>
          </w:p>
          <w:p w:rsidR="00F62F2C" w:rsidRDefault="00F62F2C" w:rsidP="00E53ED9">
            <w:pPr>
              <w:rPr>
                <w:sz w:val="20"/>
                <w:szCs w:val="18"/>
              </w:rPr>
            </w:pPr>
            <w:r>
              <w:rPr>
                <w:sz w:val="20"/>
                <w:szCs w:val="18"/>
              </w:rPr>
              <w:t>Birthdays</w:t>
            </w:r>
          </w:p>
          <w:p w:rsidR="00F62F2C" w:rsidRDefault="00F62F2C" w:rsidP="00E53ED9">
            <w:pPr>
              <w:rPr>
                <w:sz w:val="20"/>
                <w:szCs w:val="18"/>
              </w:rPr>
            </w:pPr>
            <w:r>
              <w:rPr>
                <w:sz w:val="20"/>
                <w:szCs w:val="18"/>
              </w:rPr>
              <w:t xml:space="preserve">Transition to Year One </w:t>
            </w:r>
          </w:p>
          <w:p w:rsidR="00F62F2C" w:rsidRDefault="00F62F2C" w:rsidP="00D13028">
            <w:pPr>
              <w:rPr>
                <w:i/>
                <w:sz w:val="18"/>
              </w:rPr>
            </w:pPr>
          </w:p>
          <w:p w:rsidR="00F62F2C" w:rsidRDefault="00F62F2C" w:rsidP="00E53ED9"/>
        </w:tc>
      </w:tr>
      <w:tr w:rsidR="00F62F2C" w:rsidTr="00EA334A">
        <w:trPr>
          <w:trHeight w:val="964"/>
        </w:trPr>
        <w:tc>
          <w:tcPr>
            <w:tcW w:w="274" w:type="dxa"/>
            <w:vMerge/>
            <w:shd w:val="clear" w:color="auto" w:fill="CC99FF"/>
            <w:vAlign w:val="center"/>
          </w:tcPr>
          <w:p w:rsidR="00F62F2C" w:rsidRDefault="00F62F2C" w:rsidP="009C4F90"/>
        </w:tc>
        <w:tc>
          <w:tcPr>
            <w:tcW w:w="4111" w:type="dxa"/>
            <w:vMerge/>
          </w:tcPr>
          <w:p w:rsidR="00F62F2C" w:rsidRPr="00AE7308" w:rsidRDefault="00F62F2C" w:rsidP="009C4F90">
            <w:pPr>
              <w:jc w:val="center"/>
              <w:rPr>
                <w:b/>
                <w:sz w:val="24"/>
                <w:highlight w:val="yellow"/>
              </w:rPr>
            </w:pPr>
          </w:p>
        </w:tc>
        <w:tc>
          <w:tcPr>
            <w:tcW w:w="11258" w:type="dxa"/>
            <w:gridSpan w:val="3"/>
            <w:vAlign w:val="center"/>
          </w:tcPr>
          <w:p w:rsidR="00F62F2C" w:rsidRPr="00846B18" w:rsidRDefault="00F62F2C" w:rsidP="009C4F90">
            <w:pPr>
              <w:rPr>
                <w:sz w:val="20"/>
                <w:szCs w:val="20"/>
              </w:rPr>
            </w:pPr>
            <w:r w:rsidRPr="00846B18">
              <w:rPr>
                <w:sz w:val="20"/>
                <w:szCs w:val="20"/>
              </w:rPr>
              <w:t xml:space="preserve">Past and Present - ELG </w:t>
            </w:r>
          </w:p>
          <w:p w:rsidR="00F62F2C" w:rsidRPr="00846B18" w:rsidRDefault="00F62F2C" w:rsidP="00846B18">
            <w:pPr>
              <w:rPr>
                <w:sz w:val="20"/>
                <w:szCs w:val="20"/>
              </w:rPr>
            </w:pPr>
            <w:r w:rsidRPr="00846B18">
              <w:rPr>
                <w:sz w:val="20"/>
                <w:szCs w:val="20"/>
              </w:rPr>
              <w:t xml:space="preserve">Children at the expected level of development will: </w:t>
            </w:r>
          </w:p>
          <w:p w:rsidR="00F62F2C" w:rsidRPr="00846B18" w:rsidRDefault="00F62F2C" w:rsidP="00846B18">
            <w:pPr>
              <w:rPr>
                <w:sz w:val="20"/>
                <w:szCs w:val="20"/>
              </w:rPr>
            </w:pPr>
            <w:r w:rsidRPr="00846B18">
              <w:rPr>
                <w:sz w:val="20"/>
                <w:szCs w:val="20"/>
              </w:rPr>
              <w:t xml:space="preserve">Talk about the lives of the people around them and their roles in society; </w:t>
            </w:r>
          </w:p>
          <w:p w:rsidR="00F62F2C" w:rsidRPr="00846B18" w:rsidRDefault="00F62F2C" w:rsidP="00846B18">
            <w:pPr>
              <w:rPr>
                <w:sz w:val="20"/>
                <w:szCs w:val="20"/>
              </w:rPr>
            </w:pPr>
            <w:r w:rsidRPr="00846B18">
              <w:rPr>
                <w:sz w:val="20"/>
                <w:szCs w:val="20"/>
              </w:rPr>
              <w:t>Know some similarities and differences between things in the past and now, drawing on their experiences and what has been read in class;</w:t>
            </w:r>
          </w:p>
          <w:p w:rsidR="00F62F2C" w:rsidRPr="00846B18" w:rsidRDefault="00F62F2C" w:rsidP="00846B18">
            <w:pPr>
              <w:rPr>
                <w:sz w:val="20"/>
                <w:szCs w:val="20"/>
              </w:rPr>
            </w:pPr>
            <w:r w:rsidRPr="00846B18">
              <w:rPr>
                <w:sz w:val="20"/>
                <w:szCs w:val="20"/>
              </w:rPr>
              <w:t>Understand the past through settings, characters and events encountered in books read in class and storytelling.</w:t>
            </w:r>
          </w:p>
        </w:tc>
      </w:tr>
      <w:tr w:rsidR="00F62F2C" w:rsidTr="00EA334A">
        <w:trPr>
          <w:trHeight w:val="964"/>
        </w:trPr>
        <w:tc>
          <w:tcPr>
            <w:tcW w:w="274" w:type="dxa"/>
            <w:vMerge/>
            <w:shd w:val="clear" w:color="auto" w:fill="CC99FF"/>
            <w:vAlign w:val="center"/>
          </w:tcPr>
          <w:p w:rsidR="00F62F2C" w:rsidRDefault="00F62F2C" w:rsidP="009C4F90"/>
        </w:tc>
        <w:tc>
          <w:tcPr>
            <w:tcW w:w="4111" w:type="dxa"/>
            <w:vMerge/>
          </w:tcPr>
          <w:p w:rsidR="00F62F2C" w:rsidRPr="00AE7308" w:rsidRDefault="00F62F2C" w:rsidP="009C4F90">
            <w:pPr>
              <w:jc w:val="center"/>
              <w:rPr>
                <w:b/>
                <w:sz w:val="24"/>
                <w:highlight w:val="yellow"/>
              </w:rPr>
            </w:pPr>
          </w:p>
        </w:tc>
        <w:tc>
          <w:tcPr>
            <w:tcW w:w="11258" w:type="dxa"/>
            <w:gridSpan w:val="3"/>
            <w:vAlign w:val="center"/>
          </w:tcPr>
          <w:p w:rsidR="00F62F2C" w:rsidRPr="00187FCF" w:rsidRDefault="00F62F2C" w:rsidP="00846B18">
            <w:pPr>
              <w:rPr>
                <w:sz w:val="20"/>
                <w:szCs w:val="20"/>
              </w:rPr>
            </w:pPr>
            <w:r w:rsidRPr="00187FCF">
              <w:rPr>
                <w:sz w:val="20"/>
                <w:szCs w:val="20"/>
              </w:rPr>
              <w:t xml:space="preserve">People Culture and Communities - ELG </w:t>
            </w:r>
          </w:p>
          <w:p w:rsidR="00F62F2C" w:rsidRPr="00187FCF" w:rsidRDefault="00F62F2C" w:rsidP="00846B18">
            <w:pPr>
              <w:rPr>
                <w:sz w:val="20"/>
                <w:szCs w:val="20"/>
              </w:rPr>
            </w:pPr>
            <w:r w:rsidRPr="00187FCF">
              <w:rPr>
                <w:sz w:val="20"/>
                <w:szCs w:val="20"/>
              </w:rPr>
              <w:t xml:space="preserve">Children at the expected level of development will: </w:t>
            </w:r>
          </w:p>
          <w:p w:rsidR="00F62F2C" w:rsidRPr="00187FCF" w:rsidRDefault="00F62F2C" w:rsidP="00187FCF">
            <w:pPr>
              <w:rPr>
                <w:sz w:val="20"/>
                <w:szCs w:val="20"/>
              </w:rPr>
            </w:pPr>
            <w:r w:rsidRPr="00187FCF">
              <w:rPr>
                <w:sz w:val="20"/>
                <w:szCs w:val="20"/>
              </w:rPr>
              <w:t xml:space="preserve">Describe their immediate environment using knowledge from observation, discussion, stories, non-fiction texts and maps; </w:t>
            </w:r>
          </w:p>
          <w:p w:rsidR="00F62F2C" w:rsidRPr="00187FCF" w:rsidRDefault="00F62F2C" w:rsidP="00187FCF">
            <w:pPr>
              <w:rPr>
                <w:sz w:val="20"/>
                <w:szCs w:val="20"/>
              </w:rPr>
            </w:pPr>
            <w:r w:rsidRPr="00187FCF">
              <w:rPr>
                <w:sz w:val="20"/>
                <w:szCs w:val="20"/>
              </w:rPr>
              <w:t xml:space="preserve">Know some similarities and differences between different religious and cultural communities in this country, drawing on their experiences and what has been read in class; </w:t>
            </w:r>
          </w:p>
          <w:p w:rsidR="00F62F2C" w:rsidRPr="00846B18" w:rsidRDefault="00F62F2C" w:rsidP="00187FCF">
            <w:pPr>
              <w:rPr>
                <w:sz w:val="20"/>
                <w:szCs w:val="20"/>
              </w:rPr>
            </w:pPr>
            <w:r w:rsidRPr="00187FCF">
              <w:rPr>
                <w:sz w:val="20"/>
                <w:szCs w:val="20"/>
              </w:rPr>
              <w:t>Explain some similarities and differences between life in this country and life in other countries, drawing on knowledge from stories, non-fiction texts and – when appropriate – maps.</w:t>
            </w:r>
          </w:p>
        </w:tc>
      </w:tr>
      <w:tr w:rsidR="00F62F2C" w:rsidTr="00EA334A">
        <w:trPr>
          <w:trHeight w:val="260"/>
        </w:trPr>
        <w:tc>
          <w:tcPr>
            <w:tcW w:w="274" w:type="dxa"/>
            <w:vMerge w:val="restart"/>
            <w:shd w:val="clear" w:color="auto" w:fill="CC99FF"/>
            <w:vAlign w:val="center"/>
          </w:tcPr>
          <w:p w:rsidR="00F62F2C" w:rsidRDefault="00F62F2C" w:rsidP="009C4F90"/>
        </w:tc>
        <w:tc>
          <w:tcPr>
            <w:tcW w:w="4111" w:type="dxa"/>
            <w:vMerge w:val="restart"/>
          </w:tcPr>
          <w:p w:rsidR="00F62F2C" w:rsidRDefault="00F62F2C" w:rsidP="009C4F90">
            <w:pPr>
              <w:pStyle w:val="ListParagraph"/>
              <w:numPr>
                <w:ilvl w:val="0"/>
                <w:numId w:val="1"/>
              </w:numPr>
            </w:pPr>
            <w:r>
              <w:t>The Natural World</w:t>
            </w:r>
          </w:p>
          <w:p w:rsidR="00F62F2C" w:rsidRDefault="00F62F2C" w:rsidP="009C4F90">
            <w:pPr>
              <w:pStyle w:val="ListParagraph"/>
              <w:ind w:left="360"/>
            </w:pPr>
          </w:p>
          <w:p w:rsidR="00F62F2C" w:rsidRDefault="00F62F2C" w:rsidP="009C4F90">
            <w:pPr>
              <w:pStyle w:val="ListParagraph"/>
              <w:ind w:left="360"/>
            </w:pPr>
          </w:p>
          <w:p w:rsidR="00F62F2C" w:rsidRDefault="00F62F2C" w:rsidP="009C4F90">
            <w:pPr>
              <w:pStyle w:val="ListParagraph"/>
              <w:ind w:left="360"/>
            </w:pPr>
          </w:p>
        </w:tc>
        <w:tc>
          <w:tcPr>
            <w:tcW w:w="4036" w:type="dxa"/>
            <w:vAlign w:val="center"/>
          </w:tcPr>
          <w:p w:rsidR="00F62F2C" w:rsidRDefault="00F62F2C" w:rsidP="009C4F90">
            <w:pPr>
              <w:rPr>
                <w:sz w:val="20"/>
                <w:szCs w:val="18"/>
              </w:rPr>
            </w:pPr>
            <w:r>
              <w:rPr>
                <w:sz w:val="20"/>
                <w:szCs w:val="18"/>
              </w:rPr>
              <w:t>Our school environment</w:t>
            </w:r>
          </w:p>
          <w:p w:rsidR="00F62F2C" w:rsidRDefault="00F62F2C" w:rsidP="009C4F90">
            <w:pPr>
              <w:rPr>
                <w:sz w:val="20"/>
                <w:szCs w:val="18"/>
              </w:rPr>
            </w:pPr>
            <w:r>
              <w:rPr>
                <w:sz w:val="20"/>
                <w:szCs w:val="18"/>
              </w:rPr>
              <w:t xml:space="preserve">Observing the changing seasons </w:t>
            </w:r>
          </w:p>
          <w:p w:rsidR="00F62F2C" w:rsidRDefault="00F62F2C" w:rsidP="009C4F90">
            <w:pPr>
              <w:rPr>
                <w:sz w:val="20"/>
                <w:szCs w:val="18"/>
              </w:rPr>
            </w:pPr>
            <w:r>
              <w:rPr>
                <w:sz w:val="20"/>
                <w:szCs w:val="18"/>
              </w:rPr>
              <w:t>Night and day</w:t>
            </w:r>
          </w:p>
          <w:p w:rsidR="00F62F2C" w:rsidRDefault="00F62F2C" w:rsidP="009C4F90">
            <w:pPr>
              <w:rPr>
                <w:sz w:val="20"/>
                <w:szCs w:val="18"/>
              </w:rPr>
            </w:pPr>
            <w:r>
              <w:rPr>
                <w:sz w:val="20"/>
                <w:szCs w:val="18"/>
              </w:rPr>
              <w:t>Sources of light</w:t>
            </w:r>
          </w:p>
          <w:p w:rsidR="00F62F2C" w:rsidRDefault="00F62F2C" w:rsidP="009C4F90">
            <w:pPr>
              <w:rPr>
                <w:sz w:val="20"/>
                <w:szCs w:val="18"/>
              </w:rPr>
            </w:pPr>
            <w:r>
              <w:rPr>
                <w:sz w:val="20"/>
                <w:szCs w:val="18"/>
              </w:rPr>
              <w:t>Nocturnal animals</w:t>
            </w:r>
          </w:p>
          <w:p w:rsidR="00F62F2C" w:rsidRPr="0078277E" w:rsidRDefault="00F62F2C" w:rsidP="009C4F90">
            <w:pPr>
              <w:rPr>
                <w:sz w:val="20"/>
                <w:szCs w:val="18"/>
              </w:rPr>
            </w:pPr>
            <w:r>
              <w:rPr>
                <w:sz w:val="20"/>
                <w:szCs w:val="18"/>
              </w:rPr>
              <w:t>Kielder Birds of Prey to visit school</w:t>
            </w:r>
          </w:p>
        </w:tc>
        <w:tc>
          <w:tcPr>
            <w:tcW w:w="3611" w:type="dxa"/>
            <w:vAlign w:val="center"/>
          </w:tcPr>
          <w:p w:rsidR="00F62F2C" w:rsidRDefault="00F62F2C" w:rsidP="009E4999">
            <w:pPr>
              <w:rPr>
                <w:sz w:val="20"/>
                <w:szCs w:val="18"/>
              </w:rPr>
            </w:pPr>
            <w:r>
              <w:rPr>
                <w:sz w:val="20"/>
                <w:szCs w:val="18"/>
              </w:rPr>
              <w:t>Our school environment</w:t>
            </w:r>
          </w:p>
          <w:p w:rsidR="00F62F2C" w:rsidRDefault="00F62F2C" w:rsidP="009E4999">
            <w:pPr>
              <w:rPr>
                <w:sz w:val="20"/>
                <w:szCs w:val="18"/>
              </w:rPr>
            </w:pPr>
            <w:r>
              <w:rPr>
                <w:sz w:val="20"/>
                <w:szCs w:val="18"/>
              </w:rPr>
              <w:t xml:space="preserve">Observing the changing seasons </w:t>
            </w:r>
          </w:p>
          <w:p w:rsidR="00F62F2C" w:rsidRDefault="00F62F2C" w:rsidP="009E4999">
            <w:pPr>
              <w:rPr>
                <w:sz w:val="20"/>
                <w:szCs w:val="18"/>
              </w:rPr>
            </w:pPr>
            <w:r>
              <w:rPr>
                <w:sz w:val="20"/>
                <w:szCs w:val="18"/>
              </w:rPr>
              <w:t>The Solar System</w:t>
            </w:r>
          </w:p>
          <w:p w:rsidR="00F62F2C" w:rsidRDefault="00F62F2C" w:rsidP="009E4999">
            <w:pPr>
              <w:rPr>
                <w:sz w:val="20"/>
                <w:szCs w:val="18"/>
              </w:rPr>
            </w:pPr>
            <w:r>
              <w:rPr>
                <w:sz w:val="20"/>
                <w:szCs w:val="18"/>
              </w:rPr>
              <w:t>Space travel</w:t>
            </w:r>
          </w:p>
          <w:p w:rsidR="00F62F2C" w:rsidRDefault="00F62F2C" w:rsidP="009E4999">
            <w:pPr>
              <w:rPr>
                <w:sz w:val="20"/>
                <w:szCs w:val="18"/>
              </w:rPr>
            </w:pPr>
            <w:r>
              <w:rPr>
                <w:sz w:val="20"/>
                <w:szCs w:val="18"/>
              </w:rPr>
              <w:t>Sources of light including the sun, darkness as the absence of light</w:t>
            </w:r>
          </w:p>
          <w:p w:rsidR="00F62F2C" w:rsidRDefault="00F62F2C" w:rsidP="009E4999">
            <w:pPr>
              <w:rPr>
                <w:sz w:val="20"/>
                <w:szCs w:val="18"/>
              </w:rPr>
            </w:pPr>
            <w:r>
              <w:rPr>
                <w:sz w:val="20"/>
                <w:szCs w:val="18"/>
              </w:rPr>
              <w:t>Whickham on planet Earth</w:t>
            </w:r>
          </w:p>
          <w:p w:rsidR="00F62F2C" w:rsidRPr="0078277E" w:rsidRDefault="00F62F2C" w:rsidP="009E4999">
            <w:pPr>
              <w:rPr>
                <w:sz w:val="20"/>
                <w:szCs w:val="18"/>
              </w:rPr>
            </w:pPr>
            <w:r>
              <w:rPr>
                <w:sz w:val="20"/>
                <w:szCs w:val="18"/>
              </w:rPr>
              <w:t>Forces  - pushes and pulls</w:t>
            </w:r>
          </w:p>
          <w:p w:rsidR="00F62F2C" w:rsidRDefault="00F62F2C" w:rsidP="009E4999">
            <w:pPr>
              <w:rPr>
                <w:sz w:val="20"/>
                <w:szCs w:val="18"/>
              </w:rPr>
            </w:pPr>
            <w:r>
              <w:rPr>
                <w:sz w:val="20"/>
                <w:szCs w:val="18"/>
              </w:rPr>
              <w:t>Maps – location of UK, Kenya</w:t>
            </w:r>
          </w:p>
          <w:p w:rsidR="00F62F2C" w:rsidRDefault="00F62F2C" w:rsidP="009E4999">
            <w:pPr>
              <w:rPr>
                <w:sz w:val="20"/>
                <w:szCs w:val="18"/>
              </w:rPr>
            </w:pPr>
            <w:r>
              <w:rPr>
                <w:sz w:val="20"/>
                <w:szCs w:val="18"/>
              </w:rPr>
              <w:t>Journeys and methods of transport</w:t>
            </w:r>
          </w:p>
          <w:p w:rsidR="00F62F2C" w:rsidRDefault="00F62F2C" w:rsidP="009E4999">
            <w:pPr>
              <w:rPr>
                <w:sz w:val="20"/>
                <w:szCs w:val="18"/>
              </w:rPr>
            </w:pPr>
            <w:r>
              <w:rPr>
                <w:sz w:val="20"/>
                <w:szCs w:val="18"/>
              </w:rPr>
              <w:lastRenderedPageBreak/>
              <w:t>Compare and contrast our locality with Kenya</w:t>
            </w:r>
          </w:p>
          <w:p w:rsidR="00F62F2C" w:rsidRDefault="00F62F2C" w:rsidP="009E4999">
            <w:pPr>
              <w:rPr>
                <w:sz w:val="20"/>
                <w:szCs w:val="18"/>
              </w:rPr>
            </w:pPr>
            <w:r>
              <w:rPr>
                <w:sz w:val="20"/>
                <w:szCs w:val="18"/>
              </w:rPr>
              <w:t>Weather</w:t>
            </w:r>
          </w:p>
          <w:p w:rsidR="00F62F2C" w:rsidRPr="0078277E" w:rsidRDefault="00F62F2C" w:rsidP="009C4F90">
            <w:pPr>
              <w:rPr>
                <w:sz w:val="20"/>
                <w:szCs w:val="18"/>
              </w:rPr>
            </w:pPr>
            <w:r>
              <w:rPr>
                <w:sz w:val="20"/>
                <w:szCs w:val="18"/>
              </w:rPr>
              <w:t>African food and culture</w:t>
            </w:r>
          </w:p>
        </w:tc>
        <w:tc>
          <w:tcPr>
            <w:tcW w:w="3611" w:type="dxa"/>
            <w:vAlign w:val="center"/>
          </w:tcPr>
          <w:p w:rsidR="00F62F2C" w:rsidRDefault="00F62F2C" w:rsidP="00E53ED9">
            <w:pPr>
              <w:rPr>
                <w:sz w:val="20"/>
                <w:szCs w:val="18"/>
              </w:rPr>
            </w:pPr>
            <w:r>
              <w:rPr>
                <w:sz w:val="20"/>
                <w:szCs w:val="18"/>
              </w:rPr>
              <w:lastRenderedPageBreak/>
              <w:t>Our school environment</w:t>
            </w:r>
          </w:p>
          <w:p w:rsidR="00F62F2C" w:rsidRDefault="00F62F2C" w:rsidP="00E53ED9">
            <w:pPr>
              <w:rPr>
                <w:sz w:val="20"/>
                <w:szCs w:val="18"/>
              </w:rPr>
            </w:pPr>
            <w:r>
              <w:rPr>
                <w:sz w:val="20"/>
                <w:szCs w:val="18"/>
              </w:rPr>
              <w:t xml:space="preserve">Observing the changing seasons </w:t>
            </w:r>
          </w:p>
          <w:p w:rsidR="00F62F2C" w:rsidRPr="00E53ED9" w:rsidRDefault="00F62F2C" w:rsidP="00E53ED9">
            <w:pPr>
              <w:rPr>
                <w:sz w:val="20"/>
                <w:szCs w:val="20"/>
              </w:rPr>
            </w:pPr>
            <w:r>
              <w:rPr>
                <w:sz w:val="20"/>
                <w:szCs w:val="20"/>
              </w:rPr>
              <w:t>Taking care of our</w:t>
            </w:r>
            <w:r w:rsidRPr="009146BA">
              <w:rPr>
                <w:sz w:val="20"/>
                <w:szCs w:val="20"/>
              </w:rPr>
              <w:t xml:space="preserve"> environment</w:t>
            </w:r>
          </w:p>
          <w:p w:rsidR="00F62F2C" w:rsidRPr="009146BA" w:rsidRDefault="00F62F2C" w:rsidP="00E53ED9">
            <w:pPr>
              <w:rPr>
                <w:sz w:val="20"/>
                <w:szCs w:val="20"/>
              </w:rPr>
            </w:pPr>
            <w:r>
              <w:rPr>
                <w:sz w:val="20"/>
                <w:szCs w:val="20"/>
              </w:rPr>
              <w:t>Plant growth</w:t>
            </w:r>
          </w:p>
          <w:p w:rsidR="00F62F2C" w:rsidRPr="009146BA" w:rsidRDefault="00F62F2C" w:rsidP="00E53ED9">
            <w:pPr>
              <w:rPr>
                <w:sz w:val="20"/>
                <w:szCs w:val="20"/>
              </w:rPr>
            </w:pPr>
            <w:r w:rsidRPr="009146BA">
              <w:rPr>
                <w:sz w:val="20"/>
                <w:szCs w:val="20"/>
              </w:rPr>
              <w:t>Mini-beasts</w:t>
            </w:r>
            <w:r>
              <w:rPr>
                <w:sz w:val="20"/>
                <w:szCs w:val="20"/>
              </w:rPr>
              <w:t xml:space="preserve"> and their </w:t>
            </w:r>
            <w:r w:rsidRPr="009146BA">
              <w:rPr>
                <w:sz w:val="20"/>
                <w:szCs w:val="20"/>
              </w:rPr>
              <w:t>life cycles</w:t>
            </w:r>
          </w:p>
          <w:p w:rsidR="00F62F2C" w:rsidRDefault="00F62F2C" w:rsidP="00E53ED9">
            <w:pPr>
              <w:rPr>
                <w:sz w:val="20"/>
                <w:szCs w:val="20"/>
              </w:rPr>
            </w:pPr>
            <w:r>
              <w:rPr>
                <w:sz w:val="20"/>
                <w:szCs w:val="20"/>
              </w:rPr>
              <w:t>Observations of nature</w:t>
            </w:r>
          </w:p>
          <w:p w:rsidR="00F62F2C" w:rsidRDefault="00F62F2C" w:rsidP="00E53ED9">
            <w:pPr>
              <w:rPr>
                <w:sz w:val="20"/>
                <w:szCs w:val="20"/>
              </w:rPr>
            </w:pPr>
            <w:r>
              <w:rPr>
                <w:sz w:val="20"/>
                <w:szCs w:val="20"/>
              </w:rPr>
              <w:t>Minibeast hunts</w:t>
            </w:r>
          </w:p>
          <w:p w:rsidR="00F62F2C" w:rsidRDefault="00F62F2C" w:rsidP="00E53ED9">
            <w:pPr>
              <w:rPr>
                <w:sz w:val="20"/>
                <w:szCs w:val="20"/>
              </w:rPr>
            </w:pPr>
            <w:r>
              <w:rPr>
                <w:sz w:val="20"/>
                <w:szCs w:val="20"/>
              </w:rPr>
              <w:t>Habitats</w:t>
            </w:r>
          </w:p>
          <w:p w:rsidR="00F62F2C" w:rsidRDefault="00F62F2C" w:rsidP="00E53ED9">
            <w:pPr>
              <w:rPr>
                <w:sz w:val="20"/>
                <w:szCs w:val="20"/>
              </w:rPr>
            </w:pPr>
            <w:r>
              <w:rPr>
                <w:sz w:val="20"/>
                <w:szCs w:val="20"/>
              </w:rPr>
              <w:t>Visit to Kirkley Hall</w:t>
            </w:r>
          </w:p>
          <w:p w:rsidR="00F62F2C" w:rsidRPr="009146BA" w:rsidRDefault="00F62F2C" w:rsidP="00E53ED9">
            <w:pPr>
              <w:rPr>
                <w:sz w:val="20"/>
                <w:szCs w:val="20"/>
              </w:rPr>
            </w:pPr>
          </w:p>
          <w:p w:rsidR="00F62F2C" w:rsidRDefault="00F62F2C" w:rsidP="00E53ED9">
            <w:pPr>
              <w:rPr>
                <w:sz w:val="20"/>
                <w:szCs w:val="18"/>
              </w:rPr>
            </w:pPr>
          </w:p>
          <w:p w:rsidR="00F62F2C" w:rsidRPr="0078277E" w:rsidRDefault="00F62F2C" w:rsidP="009C4F90">
            <w:pPr>
              <w:rPr>
                <w:sz w:val="20"/>
                <w:szCs w:val="18"/>
              </w:rPr>
            </w:pPr>
          </w:p>
        </w:tc>
      </w:tr>
      <w:tr w:rsidR="00F62F2C" w:rsidTr="00EA334A">
        <w:trPr>
          <w:trHeight w:val="260"/>
        </w:trPr>
        <w:tc>
          <w:tcPr>
            <w:tcW w:w="274" w:type="dxa"/>
            <w:vMerge/>
            <w:shd w:val="clear" w:color="auto" w:fill="CC99FF"/>
            <w:vAlign w:val="center"/>
          </w:tcPr>
          <w:p w:rsidR="00F62F2C" w:rsidRDefault="00F62F2C" w:rsidP="009C4F90"/>
        </w:tc>
        <w:tc>
          <w:tcPr>
            <w:tcW w:w="4111" w:type="dxa"/>
            <w:vMerge/>
          </w:tcPr>
          <w:p w:rsidR="00F62F2C" w:rsidRDefault="00F62F2C" w:rsidP="009C4F90">
            <w:pPr>
              <w:pStyle w:val="ListParagraph"/>
              <w:numPr>
                <w:ilvl w:val="0"/>
                <w:numId w:val="1"/>
              </w:numPr>
            </w:pPr>
          </w:p>
        </w:tc>
        <w:tc>
          <w:tcPr>
            <w:tcW w:w="11258" w:type="dxa"/>
            <w:gridSpan w:val="3"/>
            <w:vAlign w:val="center"/>
          </w:tcPr>
          <w:p w:rsidR="00F62F2C" w:rsidRPr="00187FCF" w:rsidRDefault="00F62F2C" w:rsidP="009C4F90">
            <w:pPr>
              <w:rPr>
                <w:sz w:val="20"/>
                <w:szCs w:val="20"/>
              </w:rPr>
            </w:pPr>
            <w:r w:rsidRPr="00187FCF">
              <w:rPr>
                <w:sz w:val="20"/>
                <w:szCs w:val="20"/>
              </w:rPr>
              <w:t>The Natural World – ELG</w:t>
            </w:r>
          </w:p>
          <w:p w:rsidR="00F62F2C" w:rsidRPr="00187FCF" w:rsidRDefault="00F62F2C" w:rsidP="00187FCF">
            <w:pPr>
              <w:rPr>
                <w:sz w:val="20"/>
                <w:szCs w:val="20"/>
              </w:rPr>
            </w:pPr>
            <w:r w:rsidRPr="00187FCF">
              <w:rPr>
                <w:sz w:val="20"/>
                <w:szCs w:val="20"/>
              </w:rPr>
              <w:t>Children at the expected level of development will:</w:t>
            </w:r>
          </w:p>
          <w:p w:rsidR="00F62F2C" w:rsidRPr="00187FCF" w:rsidRDefault="00F62F2C" w:rsidP="00187FCF">
            <w:pPr>
              <w:rPr>
                <w:sz w:val="20"/>
                <w:szCs w:val="20"/>
              </w:rPr>
            </w:pPr>
            <w:r w:rsidRPr="00187FCF">
              <w:rPr>
                <w:sz w:val="20"/>
                <w:szCs w:val="20"/>
              </w:rPr>
              <w:t xml:space="preserve">Explore the natural world around them, making observations and drawing pictures of animals and plants; </w:t>
            </w:r>
          </w:p>
          <w:p w:rsidR="00F62F2C" w:rsidRPr="00187FCF" w:rsidRDefault="00F62F2C" w:rsidP="00187FCF">
            <w:pPr>
              <w:rPr>
                <w:sz w:val="20"/>
                <w:szCs w:val="20"/>
              </w:rPr>
            </w:pPr>
            <w:r w:rsidRPr="00187FCF">
              <w:rPr>
                <w:sz w:val="20"/>
                <w:szCs w:val="20"/>
              </w:rPr>
              <w:t>Know some similarities and differences between the natural world around them and contrasting environments, drawing on their experiences and what has been read in class;</w:t>
            </w:r>
          </w:p>
          <w:p w:rsidR="00F62F2C" w:rsidRPr="00BF5697" w:rsidRDefault="00F62F2C" w:rsidP="00187FCF">
            <w:pPr>
              <w:rPr>
                <w:sz w:val="18"/>
                <w:szCs w:val="18"/>
              </w:rPr>
            </w:pPr>
            <w:r w:rsidRPr="00187FCF">
              <w:rPr>
                <w:sz w:val="20"/>
                <w:szCs w:val="20"/>
              </w:rPr>
              <w:t>Understand some important processes and changes in the natural world around them, including the seasons and changing states of matter.</w:t>
            </w:r>
          </w:p>
        </w:tc>
      </w:tr>
      <w:tr w:rsidR="00E53ED9" w:rsidTr="00EA334A">
        <w:trPr>
          <w:trHeight w:val="260"/>
        </w:trPr>
        <w:tc>
          <w:tcPr>
            <w:tcW w:w="274" w:type="dxa"/>
            <w:vMerge w:val="restart"/>
            <w:shd w:val="clear" w:color="auto" w:fill="FF6699"/>
            <w:vAlign w:val="center"/>
          </w:tcPr>
          <w:p w:rsidR="00E53ED9" w:rsidRDefault="00E53ED9" w:rsidP="009C4F90"/>
        </w:tc>
        <w:tc>
          <w:tcPr>
            <w:tcW w:w="4111" w:type="dxa"/>
            <w:vMerge w:val="restart"/>
          </w:tcPr>
          <w:p w:rsidR="00E53ED9" w:rsidRPr="009146BA" w:rsidRDefault="00E53ED9" w:rsidP="00F62F2C">
            <w:pPr>
              <w:rPr>
                <w:b/>
                <w:sz w:val="24"/>
              </w:rPr>
            </w:pPr>
            <w:r w:rsidRPr="009676B5">
              <w:rPr>
                <w:b/>
                <w:sz w:val="24"/>
              </w:rPr>
              <w:t>Expressive Arts &amp; Design</w:t>
            </w:r>
          </w:p>
          <w:p w:rsidR="00E53ED9" w:rsidRDefault="00E53ED9" w:rsidP="009C4F90">
            <w:pPr>
              <w:jc w:val="center"/>
            </w:pPr>
          </w:p>
          <w:p w:rsidR="00E53ED9" w:rsidRDefault="00187FCF" w:rsidP="009C4F90">
            <w:pPr>
              <w:pStyle w:val="ListParagraph"/>
              <w:numPr>
                <w:ilvl w:val="0"/>
                <w:numId w:val="1"/>
              </w:numPr>
            </w:pPr>
            <w:r>
              <w:t>Creating with</w:t>
            </w:r>
            <w:r w:rsidR="00E53ED9">
              <w:t xml:space="preserve"> Materials</w:t>
            </w:r>
          </w:p>
          <w:p w:rsidR="00E53ED9" w:rsidRDefault="00E53ED9" w:rsidP="00E53ED9">
            <w:pPr>
              <w:pStyle w:val="ListParagraph"/>
              <w:ind w:left="360"/>
            </w:pPr>
          </w:p>
        </w:tc>
        <w:tc>
          <w:tcPr>
            <w:tcW w:w="4036" w:type="dxa"/>
            <w:vAlign w:val="center"/>
          </w:tcPr>
          <w:p w:rsidR="00E53ED9" w:rsidRPr="00D13028" w:rsidRDefault="00E53ED9" w:rsidP="009C4F90">
            <w:pPr>
              <w:rPr>
                <w:sz w:val="20"/>
                <w:szCs w:val="20"/>
              </w:rPr>
            </w:pPr>
            <w:r w:rsidRPr="00D13028">
              <w:rPr>
                <w:sz w:val="20"/>
                <w:szCs w:val="20"/>
              </w:rPr>
              <w:t xml:space="preserve">Daily access to art and design materials </w:t>
            </w:r>
          </w:p>
          <w:p w:rsidR="00D13028" w:rsidRPr="00D13028" w:rsidRDefault="00D13028" w:rsidP="009C4F90">
            <w:pPr>
              <w:rPr>
                <w:sz w:val="20"/>
                <w:szCs w:val="20"/>
              </w:rPr>
            </w:pPr>
            <w:r w:rsidRPr="00D13028">
              <w:rPr>
                <w:sz w:val="20"/>
                <w:szCs w:val="20"/>
              </w:rPr>
              <w:t>Develop control of scissors and other tools – hole punch etc.</w:t>
            </w:r>
          </w:p>
          <w:p w:rsidR="00D13028" w:rsidRDefault="00422767" w:rsidP="00D13028">
            <w:pPr>
              <w:rPr>
                <w:sz w:val="20"/>
                <w:szCs w:val="20"/>
              </w:rPr>
            </w:pPr>
            <w:r>
              <w:rPr>
                <w:sz w:val="20"/>
                <w:szCs w:val="20"/>
              </w:rPr>
              <w:t>Self-</w:t>
            </w:r>
            <w:r w:rsidR="00D13028" w:rsidRPr="00D13028">
              <w:rPr>
                <w:sz w:val="20"/>
                <w:szCs w:val="20"/>
              </w:rPr>
              <w:t>portraits</w:t>
            </w:r>
            <w:r>
              <w:rPr>
                <w:sz w:val="20"/>
                <w:szCs w:val="20"/>
              </w:rPr>
              <w:t xml:space="preserve"> and pictures of family</w:t>
            </w:r>
          </w:p>
          <w:p w:rsidR="00422767" w:rsidRDefault="00422767" w:rsidP="00D13028">
            <w:pPr>
              <w:rPr>
                <w:sz w:val="20"/>
                <w:szCs w:val="20"/>
              </w:rPr>
            </w:pPr>
            <w:r>
              <w:rPr>
                <w:sz w:val="20"/>
                <w:szCs w:val="20"/>
              </w:rPr>
              <w:t>Firework pictures</w:t>
            </w:r>
          </w:p>
          <w:p w:rsidR="00422767" w:rsidRDefault="00422767" w:rsidP="00D13028">
            <w:pPr>
              <w:rPr>
                <w:sz w:val="20"/>
                <w:szCs w:val="20"/>
              </w:rPr>
            </w:pPr>
            <w:r>
              <w:rPr>
                <w:sz w:val="20"/>
                <w:szCs w:val="20"/>
              </w:rPr>
              <w:t>Owl pictures</w:t>
            </w:r>
          </w:p>
          <w:p w:rsidR="00422767" w:rsidRDefault="00422767" w:rsidP="00D13028">
            <w:pPr>
              <w:rPr>
                <w:sz w:val="20"/>
                <w:szCs w:val="20"/>
              </w:rPr>
            </w:pPr>
            <w:r>
              <w:rPr>
                <w:sz w:val="20"/>
                <w:szCs w:val="20"/>
              </w:rPr>
              <w:t>Printing</w:t>
            </w:r>
          </w:p>
          <w:p w:rsidR="00422767" w:rsidRPr="00D13028" w:rsidRDefault="00422767" w:rsidP="00D13028">
            <w:pPr>
              <w:rPr>
                <w:sz w:val="20"/>
                <w:szCs w:val="20"/>
              </w:rPr>
            </w:pPr>
            <w:r>
              <w:rPr>
                <w:sz w:val="20"/>
                <w:szCs w:val="20"/>
              </w:rPr>
              <w:t>Colour mixing</w:t>
            </w:r>
          </w:p>
          <w:p w:rsidR="00D13028" w:rsidRPr="00D13028" w:rsidRDefault="00D13028" w:rsidP="009C4F90">
            <w:pPr>
              <w:rPr>
                <w:sz w:val="20"/>
                <w:szCs w:val="20"/>
              </w:rPr>
            </w:pPr>
            <w:r w:rsidRPr="00D13028">
              <w:rPr>
                <w:sz w:val="20"/>
                <w:szCs w:val="20"/>
              </w:rPr>
              <w:t>Junk modelling</w:t>
            </w:r>
          </w:p>
          <w:p w:rsidR="00E53ED9" w:rsidRDefault="00E53ED9" w:rsidP="009C4F90">
            <w:pPr>
              <w:rPr>
                <w:sz w:val="20"/>
                <w:szCs w:val="20"/>
              </w:rPr>
            </w:pPr>
            <w:r w:rsidRPr="00D13028">
              <w:rPr>
                <w:sz w:val="20"/>
                <w:szCs w:val="20"/>
              </w:rPr>
              <w:t>Designing birthday cards</w:t>
            </w:r>
          </w:p>
          <w:p w:rsidR="00422767" w:rsidRPr="00D13028" w:rsidRDefault="00422767" w:rsidP="009C4F90">
            <w:pPr>
              <w:rPr>
                <w:sz w:val="20"/>
                <w:szCs w:val="20"/>
              </w:rPr>
            </w:pPr>
            <w:r>
              <w:rPr>
                <w:sz w:val="20"/>
                <w:szCs w:val="20"/>
              </w:rPr>
              <w:t>Diwali lamps</w:t>
            </w:r>
          </w:p>
          <w:p w:rsidR="00E53ED9" w:rsidRPr="00D13028" w:rsidRDefault="00E53ED9" w:rsidP="009C4F90">
            <w:pPr>
              <w:rPr>
                <w:sz w:val="20"/>
                <w:szCs w:val="20"/>
              </w:rPr>
            </w:pPr>
            <w:r w:rsidRPr="00D13028">
              <w:rPr>
                <w:sz w:val="20"/>
                <w:szCs w:val="20"/>
              </w:rPr>
              <w:t>Christmas Cards</w:t>
            </w:r>
          </w:p>
          <w:p w:rsidR="00E53ED9" w:rsidRPr="00D13028" w:rsidRDefault="00E53ED9" w:rsidP="009C4F90">
            <w:pPr>
              <w:rPr>
                <w:sz w:val="20"/>
                <w:szCs w:val="20"/>
              </w:rPr>
            </w:pPr>
          </w:p>
        </w:tc>
        <w:tc>
          <w:tcPr>
            <w:tcW w:w="3611" w:type="dxa"/>
            <w:vAlign w:val="center"/>
          </w:tcPr>
          <w:p w:rsidR="00D13028" w:rsidRPr="00D13028" w:rsidRDefault="00D13028" w:rsidP="00D13028">
            <w:pPr>
              <w:rPr>
                <w:sz w:val="20"/>
                <w:szCs w:val="20"/>
              </w:rPr>
            </w:pPr>
            <w:r w:rsidRPr="00D13028">
              <w:rPr>
                <w:sz w:val="20"/>
                <w:szCs w:val="20"/>
              </w:rPr>
              <w:t xml:space="preserve">Daily access to art and design materials </w:t>
            </w:r>
          </w:p>
          <w:p w:rsidR="00D13028" w:rsidRDefault="00D13028" w:rsidP="00D13028">
            <w:pPr>
              <w:rPr>
                <w:sz w:val="20"/>
                <w:szCs w:val="20"/>
              </w:rPr>
            </w:pPr>
            <w:r w:rsidRPr="00D13028">
              <w:rPr>
                <w:sz w:val="20"/>
                <w:szCs w:val="20"/>
              </w:rPr>
              <w:t>Develop control of scissors and other tools – hole punch etc.</w:t>
            </w:r>
          </w:p>
          <w:p w:rsidR="00D13028" w:rsidRPr="00D13028" w:rsidRDefault="00D13028" w:rsidP="00D13028">
            <w:pPr>
              <w:rPr>
                <w:sz w:val="20"/>
                <w:szCs w:val="20"/>
              </w:rPr>
            </w:pPr>
            <w:r w:rsidRPr="00D13028">
              <w:rPr>
                <w:sz w:val="20"/>
                <w:szCs w:val="20"/>
              </w:rPr>
              <w:t xml:space="preserve">Plan </w:t>
            </w:r>
            <w:r w:rsidR="009676B5">
              <w:rPr>
                <w:sz w:val="20"/>
                <w:szCs w:val="20"/>
              </w:rPr>
              <w:t xml:space="preserve">and make </w:t>
            </w:r>
            <w:r w:rsidRPr="00D13028">
              <w:rPr>
                <w:sz w:val="20"/>
                <w:szCs w:val="20"/>
              </w:rPr>
              <w:t xml:space="preserve">a </w:t>
            </w:r>
            <w:r w:rsidR="009676B5">
              <w:rPr>
                <w:sz w:val="20"/>
                <w:szCs w:val="20"/>
              </w:rPr>
              <w:t>model</w:t>
            </w:r>
          </w:p>
          <w:p w:rsidR="00D13028" w:rsidRDefault="00D13028" w:rsidP="009C4F90">
            <w:pPr>
              <w:rPr>
                <w:sz w:val="20"/>
                <w:szCs w:val="20"/>
              </w:rPr>
            </w:pPr>
            <w:r>
              <w:rPr>
                <w:sz w:val="20"/>
                <w:szCs w:val="20"/>
              </w:rPr>
              <w:t>Cutting / joining / finishing</w:t>
            </w:r>
          </w:p>
          <w:p w:rsidR="00E53ED9" w:rsidRDefault="00D13028" w:rsidP="009C4F90">
            <w:pPr>
              <w:rPr>
                <w:sz w:val="20"/>
                <w:szCs w:val="20"/>
              </w:rPr>
            </w:pPr>
            <w:r>
              <w:rPr>
                <w:sz w:val="20"/>
                <w:szCs w:val="20"/>
              </w:rPr>
              <w:t>R</w:t>
            </w:r>
            <w:r w:rsidR="00E53ED9" w:rsidRPr="00D13028">
              <w:rPr>
                <w:sz w:val="20"/>
                <w:szCs w:val="20"/>
              </w:rPr>
              <w:t>ockets</w:t>
            </w:r>
          </w:p>
          <w:p w:rsidR="00422767" w:rsidRDefault="00422767" w:rsidP="009C4F90">
            <w:pPr>
              <w:rPr>
                <w:sz w:val="20"/>
                <w:szCs w:val="20"/>
              </w:rPr>
            </w:pPr>
            <w:r>
              <w:rPr>
                <w:sz w:val="20"/>
                <w:szCs w:val="20"/>
              </w:rPr>
              <w:t>Space pictures</w:t>
            </w:r>
          </w:p>
          <w:p w:rsidR="00422767" w:rsidRPr="00D13028" w:rsidRDefault="00422767" w:rsidP="009C4F90">
            <w:pPr>
              <w:rPr>
                <w:sz w:val="20"/>
                <w:szCs w:val="20"/>
              </w:rPr>
            </w:pPr>
            <w:r>
              <w:rPr>
                <w:sz w:val="20"/>
                <w:szCs w:val="20"/>
              </w:rPr>
              <w:t>Alien masks</w:t>
            </w:r>
          </w:p>
          <w:p w:rsidR="00E53ED9" w:rsidRPr="00D13028" w:rsidRDefault="00E53ED9" w:rsidP="009C4F90">
            <w:pPr>
              <w:rPr>
                <w:sz w:val="20"/>
                <w:szCs w:val="20"/>
              </w:rPr>
            </w:pPr>
            <w:r w:rsidRPr="00D13028">
              <w:rPr>
                <w:sz w:val="20"/>
                <w:szCs w:val="20"/>
              </w:rPr>
              <w:t>Easter cards</w:t>
            </w:r>
            <w:r w:rsidR="00D13028">
              <w:rPr>
                <w:sz w:val="20"/>
                <w:szCs w:val="20"/>
              </w:rPr>
              <w:t xml:space="preserve"> and Mother’s Day cards</w:t>
            </w:r>
          </w:p>
          <w:p w:rsidR="00E53ED9" w:rsidRDefault="00D13028" w:rsidP="009C4F90">
            <w:pPr>
              <w:rPr>
                <w:sz w:val="20"/>
                <w:szCs w:val="20"/>
              </w:rPr>
            </w:pPr>
            <w:r>
              <w:rPr>
                <w:sz w:val="20"/>
                <w:szCs w:val="20"/>
              </w:rPr>
              <w:t>Flags</w:t>
            </w:r>
          </w:p>
          <w:p w:rsidR="00422767" w:rsidRDefault="00422767" w:rsidP="009C4F90">
            <w:pPr>
              <w:rPr>
                <w:sz w:val="20"/>
                <w:szCs w:val="20"/>
              </w:rPr>
            </w:pPr>
            <w:r>
              <w:rPr>
                <w:sz w:val="20"/>
                <w:szCs w:val="20"/>
              </w:rPr>
              <w:t>African music and songs</w:t>
            </w:r>
          </w:p>
          <w:p w:rsidR="00422767" w:rsidRDefault="00422767" w:rsidP="009C4F90">
            <w:pPr>
              <w:rPr>
                <w:sz w:val="20"/>
                <w:szCs w:val="20"/>
              </w:rPr>
            </w:pPr>
            <w:r>
              <w:rPr>
                <w:sz w:val="20"/>
                <w:szCs w:val="20"/>
              </w:rPr>
              <w:t>African necklaces</w:t>
            </w:r>
          </w:p>
          <w:p w:rsidR="00422767" w:rsidRDefault="00422767" w:rsidP="009C4F90">
            <w:pPr>
              <w:rPr>
                <w:sz w:val="20"/>
                <w:szCs w:val="20"/>
              </w:rPr>
            </w:pPr>
            <w:r>
              <w:rPr>
                <w:sz w:val="20"/>
                <w:szCs w:val="20"/>
              </w:rPr>
              <w:t>African animal pictures</w:t>
            </w:r>
          </w:p>
          <w:p w:rsidR="00422767" w:rsidRDefault="00422767" w:rsidP="009C4F90">
            <w:pPr>
              <w:rPr>
                <w:sz w:val="20"/>
                <w:szCs w:val="20"/>
              </w:rPr>
            </w:pPr>
            <w:r>
              <w:rPr>
                <w:sz w:val="20"/>
                <w:szCs w:val="20"/>
              </w:rPr>
              <w:t xml:space="preserve">African traditional dress collage </w:t>
            </w:r>
          </w:p>
          <w:p w:rsidR="00422767" w:rsidRDefault="00422767" w:rsidP="009C4F90">
            <w:pPr>
              <w:rPr>
                <w:sz w:val="20"/>
                <w:szCs w:val="20"/>
              </w:rPr>
            </w:pPr>
            <w:r>
              <w:rPr>
                <w:sz w:val="20"/>
                <w:szCs w:val="20"/>
              </w:rPr>
              <w:t>Silhouette / sunset paintings</w:t>
            </w:r>
          </w:p>
          <w:p w:rsidR="00422767" w:rsidRPr="00D13028" w:rsidRDefault="00422767" w:rsidP="009C4F90">
            <w:pPr>
              <w:rPr>
                <w:sz w:val="20"/>
                <w:szCs w:val="20"/>
              </w:rPr>
            </w:pPr>
            <w:r>
              <w:rPr>
                <w:sz w:val="20"/>
                <w:szCs w:val="20"/>
              </w:rPr>
              <w:t>Fruit still life pictures using oil pastels</w:t>
            </w:r>
          </w:p>
          <w:p w:rsidR="00E53ED9" w:rsidRPr="00D13028" w:rsidRDefault="00E53ED9" w:rsidP="009C4F90">
            <w:pPr>
              <w:rPr>
                <w:sz w:val="20"/>
                <w:szCs w:val="20"/>
              </w:rPr>
            </w:pPr>
            <w:r w:rsidRPr="00D13028">
              <w:rPr>
                <w:sz w:val="20"/>
                <w:szCs w:val="20"/>
              </w:rPr>
              <w:t xml:space="preserve"> </w:t>
            </w:r>
          </w:p>
        </w:tc>
        <w:tc>
          <w:tcPr>
            <w:tcW w:w="3611" w:type="dxa"/>
            <w:vAlign w:val="center"/>
          </w:tcPr>
          <w:p w:rsidR="00E53ED9" w:rsidRPr="00D13028" w:rsidRDefault="00E53ED9" w:rsidP="009C4F90">
            <w:pPr>
              <w:rPr>
                <w:sz w:val="20"/>
                <w:szCs w:val="20"/>
              </w:rPr>
            </w:pPr>
            <w:r w:rsidRPr="00D13028">
              <w:rPr>
                <w:sz w:val="20"/>
                <w:szCs w:val="20"/>
              </w:rPr>
              <w:t>Plan and make a model</w:t>
            </w:r>
            <w:r w:rsidR="009676B5">
              <w:rPr>
                <w:sz w:val="20"/>
                <w:szCs w:val="20"/>
              </w:rPr>
              <w:t>, adapting work as appropriate</w:t>
            </w:r>
          </w:p>
          <w:p w:rsidR="00E53ED9" w:rsidRPr="00D13028" w:rsidRDefault="00E53ED9" w:rsidP="009C4F90">
            <w:pPr>
              <w:rPr>
                <w:sz w:val="20"/>
                <w:szCs w:val="20"/>
              </w:rPr>
            </w:pPr>
            <w:r w:rsidRPr="00D13028">
              <w:rPr>
                <w:sz w:val="20"/>
                <w:szCs w:val="20"/>
              </w:rPr>
              <w:t>Select tools and evaluate process</w:t>
            </w:r>
          </w:p>
          <w:p w:rsidR="00E53ED9" w:rsidRDefault="00E53ED9" w:rsidP="009C4F90">
            <w:pPr>
              <w:rPr>
                <w:sz w:val="20"/>
                <w:szCs w:val="20"/>
              </w:rPr>
            </w:pPr>
            <w:r w:rsidRPr="00D13028">
              <w:rPr>
                <w:sz w:val="20"/>
                <w:szCs w:val="20"/>
              </w:rPr>
              <w:t>Minibeast models</w:t>
            </w:r>
          </w:p>
          <w:p w:rsidR="00037028" w:rsidRDefault="00037028" w:rsidP="009C4F90">
            <w:pPr>
              <w:rPr>
                <w:sz w:val="20"/>
                <w:szCs w:val="20"/>
              </w:rPr>
            </w:pPr>
            <w:r>
              <w:rPr>
                <w:sz w:val="20"/>
                <w:szCs w:val="20"/>
              </w:rPr>
              <w:t xml:space="preserve">Symmetrical butterflies </w:t>
            </w:r>
          </w:p>
          <w:p w:rsidR="00037028" w:rsidRDefault="00037028" w:rsidP="009C4F90">
            <w:pPr>
              <w:rPr>
                <w:sz w:val="20"/>
                <w:szCs w:val="20"/>
              </w:rPr>
            </w:pPr>
            <w:r>
              <w:rPr>
                <w:sz w:val="20"/>
                <w:szCs w:val="20"/>
              </w:rPr>
              <w:t xml:space="preserve">Butterfly </w:t>
            </w:r>
            <w:r w:rsidR="007C4991">
              <w:rPr>
                <w:sz w:val="20"/>
                <w:szCs w:val="20"/>
              </w:rPr>
              <w:t>sun catchers</w:t>
            </w:r>
          </w:p>
          <w:p w:rsidR="00037028" w:rsidRDefault="00037028" w:rsidP="009C4F90">
            <w:pPr>
              <w:rPr>
                <w:sz w:val="20"/>
                <w:szCs w:val="20"/>
              </w:rPr>
            </w:pPr>
            <w:r>
              <w:rPr>
                <w:sz w:val="20"/>
                <w:szCs w:val="20"/>
              </w:rPr>
              <w:t>Van Gogh’s sunflowers</w:t>
            </w:r>
          </w:p>
          <w:p w:rsidR="00037028" w:rsidRPr="00D13028" w:rsidRDefault="00037028" w:rsidP="00037028">
            <w:pPr>
              <w:rPr>
                <w:sz w:val="20"/>
                <w:szCs w:val="20"/>
              </w:rPr>
            </w:pPr>
            <w:r>
              <w:rPr>
                <w:sz w:val="20"/>
                <w:szCs w:val="20"/>
              </w:rPr>
              <w:t xml:space="preserve">Flower still life pictures </w:t>
            </w:r>
          </w:p>
          <w:p w:rsidR="00037028" w:rsidRDefault="00037028" w:rsidP="009C4F90">
            <w:pPr>
              <w:rPr>
                <w:sz w:val="20"/>
                <w:szCs w:val="20"/>
              </w:rPr>
            </w:pPr>
            <w:r>
              <w:rPr>
                <w:sz w:val="20"/>
                <w:szCs w:val="20"/>
              </w:rPr>
              <w:t>Caterpillar life cycle wheels</w:t>
            </w:r>
          </w:p>
          <w:p w:rsidR="00037028" w:rsidRDefault="00037028" w:rsidP="009C4F90">
            <w:pPr>
              <w:rPr>
                <w:sz w:val="20"/>
                <w:szCs w:val="20"/>
              </w:rPr>
            </w:pPr>
            <w:r>
              <w:rPr>
                <w:sz w:val="20"/>
                <w:szCs w:val="20"/>
              </w:rPr>
              <w:t>Moving caterpillars</w:t>
            </w:r>
          </w:p>
          <w:p w:rsidR="00037028" w:rsidRDefault="00037028" w:rsidP="009C4F90">
            <w:pPr>
              <w:rPr>
                <w:sz w:val="20"/>
                <w:szCs w:val="20"/>
              </w:rPr>
            </w:pPr>
            <w:r>
              <w:rPr>
                <w:sz w:val="20"/>
                <w:szCs w:val="20"/>
              </w:rPr>
              <w:t>Bug hotel</w:t>
            </w:r>
          </w:p>
          <w:p w:rsidR="00E53ED9" w:rsidRDefault="00037028" w:rsidP="009C4F90">
            <w:pPr>
              <w:rPr>
                <w:sz w:val="20"/>
                <w:szCs w:val="20"/>
              </w:rPr>
            </w:pPr>
            <w:r>
              <w:rPr>
                <w:sz w:val="20"/>
                <w:szCs w:val="20"/>
              </w:rPr>
              <w:t>Pir</w:t>
            </w:r>
            <w:r w:rsidR="00E53ED9" w:rsidRPr="00D13028">
              <w:rPr>
                <w:sz w:val="20"/>
                <w:szCs w:val="20"/>
              </w:rPr>
              <w:t>ate maps</w:t>
            </w:r>
          </w:p>
          <w:p w:rsidR="00037028" w:rsidRDefault="00037028" w:rsidP="009C4F90">
            <w:pPr>
              <w:rPr>
                <w:sz w:val="20"/>
                <w:szCs w:val="20"/>
              </w:rPr>
            </w:pPr>
            <w:r>
              <w:rPr>
                <w:sz w:val="20"/>
                <w:szCs w:val="20"/>
              </w:rPr>
              <w:t>Pirate masks</w:t>
            </w:r>
          </w:p>
          <w:p w:rsidR="00037028" w:rsidRPr="00D13028" w:rsidRDefault="00037028" w:rsidP="009C4F90">
            <w:pPr>
              <w:rPr>
                <w:sz w:val="20"/>
                <w:szCs w:val="20"/>
              </w:rPr>
            </w:pPr>
            <w:r>
              <w:rPr>
                <w:sz w:val="20"/>
                <w:szCs w:val="20"/>
              </w:rPr>
              <w:t>Pirate ships</w:t>
            </w:r>
          </w:p>
        </w:tc>
      </w:tr>
      <w:tr w:rsidR="00E53ED9" w:rsidTr="00EA334A">
        <w:trPr>
          <w:trHeight w:val="701"/>
        </w:trPr>
        <w:tc>
          <w:tcPr>
            <w:tcW w:w="274" w:type="dxa"/>
            <w:vMerge/>
            <w:shd w:val="clear" w:color="auto" w:fill="FF6699"/>
            <w:vAlign w:val="center"/>
          </w:tcPr>
          <w:p w:rsidR="00E53ED9" w:rsidRDefault="00E53ED9" w:rsidP="009C4F90"/>
        </w:tc>
        <w:tc>
          <w:tcPr>
            <w:tcW w:w="4111" w:type="dxa"/>
            <w:vMerge/>
          </w:tcPr>
          <w:p w:rsidR="00E53ED9" w:rsidRPr="00AE7308" w:rsidRDefault="00E53ED9" w:rsidP="009C4F90">
            <w:pPr>
              <w:jc w:val="center"/>
              <w:rPr>
                <w:b/>
                <w:sz w:val="24"/>
                <w:highlight w:val="yellow"/>
              </w:rPr>
            </w:pPr>
          </w:p>
        </w:tc>
        <w:tc>
          <w:tcPr>
            <w:tcW w:w="11258" w:type="dxa"/>
            <w:gridSpan w:val="3"/>
            <w:vAlign w:val="center"/>
          </w:tcPr>
          <w:p w:rsidR="00187FCF" w:rsidRPr="00187FCF" w:rsidRDefault="00187FCF" w:rsidP="009C4F90">
            <w:pPr>
              <w:rPr>
                <w:sz w:val="20"/>
                <w:szCs w:val="20"/>
              </w:rPr>
            </w:pPr>
            <w:r w:rsidRPr="00187FCF">
              <w:rPr>
                <w:sz w:val="20"/>
                <w:szCs w:val="20"/>
              </w:rPr>
              <w:t xml:space="preserve">Creating with Materials - ELG </w:t>
            </w:r>
          </w:p>
          <w:p w:rsidR="00187FCF" w:rsidRPr="00187FCF" w:rsidRDefault="00187FCF" w:rsidP="009C4F90">
            <w:pPr>
              <w:rPr>
                <w:sz w:val="20"/>
                <w:szCs w:val="20"/>
              </w:rPr>
            </w:pPr>
            <w:r w:rsidRPr="00187FCF">
              <w:rPr>
                <w:sz w:val="20"/>
                <w:szCs w:val="20"/>
              </w:rPr>
              <w:t xml:space="preserve">Children at the expected level of development will:  </w:t>
            </w:r>
          </w:p>
          <w:p w:rsidR="00187FCF" w:rsidRPr="00187FCF" w:rsidRDefault="00187FCF" w:rsidP="009C4F90">
            <w:pPr>
              <w:rPr>
                <w:sz w:val="20"/>
                <w:szCs w:val="20"/>
              </w:rPr>
            </w:pPr>
            <w:r w:rsidRPr="00187FCF">
              <w:rPr>
                <w:sz w:val="20"/>
                <w:szCs w:val="20"/>
              </w:rPr>
              <w:t xml:space="preserve">Safely use and explore a variety of materials, tools and techniques, experimenting with colour, design, texture, form and function;  </w:t>
            </w:r>
          </w:p>
          <w:p w:rsidR="00187FCF" w:rsidRPr="00187FCF" w:rsidRDefault="00187FCF" w:rsidP="00187FCF">
            <w:pPr>
              <w:rPr>
                <w:sz w:val="20"/>
                <w:szCs w:val="20"/>
              </w:rPr>
            </w:pPr>
            <w:r w:rsidRPr="00187FCF">
              <w:rPr>
                <w:sz w:val="20"/>
                <w:szCs w:val="20"/>
              </w:rPr>
              <w:t xml:space="preserve">Share their creations, explaining the process they have used; </w:t>
            </w:r>
          </w:p>
          <w:p w:rsidR="009C76B8" w:rsidRPr="00BF5697" w:rsidRDefault="00187FCF" w:rsidP="00187FCF">
            <w:pPr>
              <w:rPr>
                <w:sz w:val="16"/>
                <w:szCs w:val="16"/>
              </w:rPr>
            </w:pPr>
            <w:r w:rsidRPr="00187FCF">
              <w:rPr>
                <w:sz w:val="20"/>
                <w:szCs w:val="20"/>
              </w:rPr>
              <w:t>Make use of props and materials when role playing characters in narratives and stories.</w:t>
            </w:r>
            <w:r>
              <w:t xml:space="preserve"> </w:t>
            </w:r>
          </w:p>
        </w:tc>
      </w:tr>
      <w:tr w:rsidR="00E53ED9" w:rsidTr="00EA334A">
        <w:trPr>
          <w:trHeight w:val="260"/>
        </w:trPr>
        <w:tc>
          <w:tcPr>
            <w:tcW w:w="274" w:type="dxa"/>
            <w:vMerge/>
            <w:vAlign w:val="center"/>
          </w:tcPr>
          <w:p w:rsidR="00E53ED9" w:rsidRDefault="00E53ED9" w:rsidP="009C4F90"/>
        </w:tc>
        <w:tc>
          <w:tcPr>
            <w:tcW w:w="4111" w:type="dxa"/>
            <w:vMerge w:val="restart"/>
          </w:tcPr>
          <w:p w:rsidR="00E53ED9" w:rsidRDefault="00E53ED9" w:rsidP="00E53ED9">
            <w:pPr>
              <w:pStyle w:val="ListParagraph"/>
              <w:numPr>
                <w:ilvl w:val="0"/>
                <w:numId w:val="1"/>
              </w:numPr>
            </w:pPr>
            <w:r>
              <w:t>Being Imaginative</w:t>
            </w:r>
            <w:r w:rsidR="00C05EF7">
              <w:t xml:space="preserve"> and Expressive</w:t>
            </w:r>
          </w:p>
          <w:p w:rsidR="00E53ED9" w:rsidRPr="00BE4A5D" w:rsidRDefault="00E53ED9" w:rsidP="009C4F90">
            <w:pPr>
              <w:jc w:val="center"/>
              <w:rPr>
                <w:b/>
                <w:sz w:val="24"/>
              </w:rPr>
            </w:pPr>
          </w:p>
        </w:tc>
        <w:tc>
          <w:tcPr>
            <w:tcW w:w="4036" w:type="dxa"/>
          </w:tcPr>
          <w:p w:rsidR="00C05EF7" w:rsidRPr="00D13028" w:rsidRDefault="00C05EF7" w:rsidP="00C05EF7">
            <w:pPr>
              <w:rPr>
                <w:sz w:val="20"/>
                <w:szCs w:val="20"/>
              </w:rPr>
            </w:pPr>
            <w:r w:rsidRPr="00D13028">
              <w:rPr>
                <w:sz w:val="20"/>
                <w:szCs w:val="20"/>
              </w:rPr>
              <w:t>Daily singing</w:t>
            </w:r>
          </w:p>
          <w:p w:rsidR="00C05EF7" w:rsidRPr="00D13028" w:rsidRDefault="00C05EF7" w:rsidP="00C05EF7">
            <w:pPr>
              <w:rPr>
                <w:sz w:val="20"/>
                <w:szCs w:val="20"/>
              </w:rPr>
            </w:pPr>
            <w:r w:rsidRPr="00D13028">
              <w:rPr>
                <w:sz w:val="20"/>
                <w:szCs w:val="20"/>
              </w:rPr>
              <w:t xml:space="preserve">Dance </w:t>
            </w:r>
            <w:r w:rsidRPr="00D13028">
              <w:rPr>
                <w:sz w:val="20"/>
                <w:szCs w:val="20"/>
                <w:highlight w:val="green"/>
              </w:rPr>
              <w:t>(PD)</w:t>
            </w:r>
          </w:p>
          <w:p w:rsidR="00C05EF7" w:rsidRPr="00D13028" w:rsidRDefault="00C05EF7" w:rsidP="00C05EF7">
            <w:pPr>
              <w:rPr>
                <w:sz w:val="20"/>
                <w:szCs w:val="20"/>
              </w:rPr>
            </w:pPr>
            <w:r w:rsidRPr="00D13028">
              <w:rPr>
                <w:sz w:val="20"/>
                <w:szCs w:val="20"/>
              </w:rPr>
              <w:t>Exploring the sound of instruments</w:t>
            </w:r>
          </w:p>
          <w:p w:rsidR="00D13028" w:rsidRPr="00D13028" w:rsidRDefault="00D13028" w:rsidP="00D13028">
            <w:pPr>
              <w:rPr>
                <w:sz w:val="20"/>
                <w:szCs w:val="20"/>
              </w:rPr>
            </w:pPr>
            <w:r w:rsidRPr="00D13028">
              <w:rPr>
                <w:sz w:val="20"/>
                <w:szCs w:val="20"/>
              </w:rPr>
              <w:t xml:space="preserve">Role play linked to topic </w:t>
            </w:r>
            <w:r w:rsidRPr="00D13028">
              <w:rPr>
                <w:sz w:val="20"/>
                <w:szCs w:val="20"/>
                <w:highlight w:val="yellow"/>
              </w:rPr>
              <w:t>(C&amp;L)</w:t>
            </w:r>
          </w:p>
          <w:p w:rsidR="00E53ED9" w:rsidRPr="00D13028" w:rsidRDefault="00D13028" w:rsidP="00D13028">
            <w:pPr>
              <w:rPr>
                <w:sz w:val="20"/>
                <w:szCs w:val="20"/>
              </w:rPr>
            </w:pPr>
            <w:r w:rsidRPr="00D13028">
              <w:rPr>
                <w:sz w:val="20"/>
                <w:szCs w:val="20"/>
              </w:rPr>
              <w:t>Christmas performance</w:t>
            </w:r>
          </w:p>
        </w:tc>
        <w:tc>
          <w:tcPr>
            <w:tcW w:w="3611" w:type="dxa"/>
          </w:tcPr>
          <w:p w:rsidR="00C05EF7" w:rsidRPr="00D13028" w:rsidRDefault="00C05EF7" w:rsidP="00C05EF7">
            <w:pPr>
              <w:rPr>
                <w:sz w:val="20"/>
                <w:szCs w:val="20"/>
              </w:rPr>
            </w:pPr>
            <w:r w:rsidRPr="00D13028">
              <w:rPr>
                <w:sz w:val="20"/>
                <w:szCs w:val="20"/>
              </w:rPr>
              <w:t>Daily singing</w:t>
            </w:r>
            <w:r>
              <w:rPr>
                <w:sz w:val="20"/>
                <w:szCs w:val="20"/>
              </w:rPr>
              <w:t xml:space="preserve"> </w:t>
            </w:r>
          </w:p>
          <w:p w:rsidR="00C05EF7" w:rsidRPr="00D13028" w:rsidRDefault="00C05EF7" w:rsidP="00C05EF7">
            <w:pPr>
              <w:rPr>
                <w:sz w:val="20"/>
                <w:szCs w:val="20"/>
              </w:rPr>
            </w:pPr>
            <w:r w:rsidRPr="00D13028">
              <w:rPr>
                <w:sz w:val="20"/>
                <w:szCs w:val="20"/>
              </w:rPr>
              <w:t xml:space="preserve">Dance </w:t>
            </w:r>
            <w:r w:rsidRPr="00D13028">
              <w:rPr>
                <w:sz w:val="20"/>
                <w:szCs w:val="20"/>
                <w:highlight w:val="green"/>
              </w:rPr>
              <w:t>(PD)</w:t>
            </w:r>
          </w:p>
          <w:p w:rsidR="00C05EF7" w:rsidRPr="00D13028" w:rsidRDefault="00C05EF7" w:rsidP="00C05EF7">
            <w:pPr>
              <w:rPr>
                <w:sz w:val="20"/>
                <w:szCs w:val="20"/>
              </w:rPr>
            </w:pPr>
            <w:r w:rsidRPr="00D13028">
              <w:rPr>
                <w:sz w:val="20"/>
                <w:szCs w:val="20"/>
              </w:rPr>
              <w:t>Exploring instruments</w:t>
            </w:r>
            <w:r>
              <w:rPr>
                <w:sz w:val="20"/>
                <w:szCs w:val="20"/>
              </w:rPr>
              <w:t xml:space="preserve"> to create space sounds</w:t>
            </w:r>
          </w:p>
          <w:p w:rsidR="00E53ED9" w:rsidRPr="00D13028" w:rsidRDefault="00D13028" w:rsidP="009C4F90">
            <w:pPr>
              <w:rPr>
                <w:sz w:val="20"/>
                <w:szCs w:val="20"/>
              </w:rPr>
            </w:pPr>
            <w:r w:rsidRPr="00D13028">
              <w:rPr>
                <w:sz w:val="20"/>
                <w:szCs w:val="20"/>
              </w:rPr>
              <w:t xml:space="preserve">Role play linked to topic </w:t>
            </w:r>
            <w:r w:rsidR="00F62F2C">
              <w:rPr>
                <w:sz w:val="20"/>
                <w:szCs w:val="20"/>
                <w:highlight w:val="yellow"/>
              </w:rPr>
              <w:t>(C&amp;L</w:t>
            </w:r>
            <w:r w:rsidR="00F62F2C">
              <w:rPr>
                <w:sz w:val="20"/>
                <w:szCs w:val="20"/>
              </w:rPr>
              <w:t>)</w:t>
            </w:r>
          </w:p>
        </w:tc>
        <w:tc>
          <w:tcPr>
            <w:tcW w:w="3611" w:type="dxa"/>
          </w:tcPr>
          <w:p w:rsidR="00C05EF7" w:rsidRDefault="00C05EF7" w:rsidP="00C05EF7">
            <w:pPr>
              <w:rPr>
                <w:sz w:val="20"/>
                <w:szCs w:val="20"/>
              </w:rPr>
            </w:pPr>
            <w:r w:rsidRPr="00D13028">
              <w:rPr>
                <w:sz w:val="20"/>
                <w:szCs w:val="20"/>
              </w:rPr>
              <w:t>Daily singing</w:t>
            </w:r>
          </w:p>
          <w:p w:rsidR="00C05EF7" w:rsidRDefault="00C05EF7" w:rsidP="00C05EF7">
            <w:pPr>
              <w:rPr>
                <w:sz w:val="20"/>
                <w:szCs w:val="20"/>
              </w:rPr>
            </w:pPr>
            <w:r>
              <w:rPr>
                <w:sz w:val="20"/>
                <w:szCs w:val="20"/>
              </w:rPr>
              <w:t>Adding percussion instruments to songs</w:t>
            </w:r>
          </w:p>
          <w:p w:rsidR="00D13028" w:rsidRPr="00D13028" w:rsidRDefault="00D13028" w:rsidP="00D13028">
            <w:pPr>
              <w:rPr>
                <w:sz w:val="20"/>
                <w:szCs w:val="20"/>
              </w:rPr>
            </w:pPr>
            <w:r w:rsidRPr="00D13028">
              <w:rPr>
                <w:sz w:val="20"/>
                <w:szCs w:val="20"/>
              </w:rPr>
              <w:t xml:space="preserve">Role play linked to topic </w:t>
            </w:r>
            <w:r w:rsidRPr="00D13028">
              <w:rPr>
                <w:sz w:val="20"/>
                <w:szCs w:val="20"/>
                <w:highlight w:val="yellow"/>
              </w:rPr>
              <w:t>(C&amp;L)</w:t>
            </w:r>
          </w:p>
          <w:p w:rsidR="00E53ED9" w:rsidRPr="00D13028" w:rsidRDefault="00D13028" w:rsidP="00F62F2C">
            <w:pPr>
              <w:rPr>
                <w:sz w:val="20"/>
                <w:szCs w:val="20"/>
              </w:rPr>
            </w:pPr>
            <w:r w:rsidRPr="00D13028">
              <w:rPr>
                <w:sz w:val="20"/>
                <w:szCs w:val="20"/>
              </w:rPr>
              <w:t>Class assembly</w:t>
            </w:r>
          </w:p>
        </w:tc>
      </w:tr>
      <w:tr w:rsidR="00E53ED9" w:rsidTr="00EA334A">
        <w:trPr>
          <w:trHeight w:val="260"/>
        </w:trPr>
        <w:tc>
          <w:tcPr>
            <w:tcW w:w="274" w:type="dxa"/>
            <w:vMerge/>
            <w:vAlign w:val="center"/>
          </w:tcPr>
          <w:p w:rsidR="00E53ED9" w:rsidRDefault="00E53ED9" w:rsidP="00E53ED9"/>
        </w:tc>
        <w:tc>
          <w:tcPr>
            <w:tcW w:w="4111" w:type="dxa"/>
            <w:vMerge/>
          </w:tcPr>
          <w:p w:rsidR="00E53ED9" w:rsidRDefault="00E53ED9" w:rsidP="00E53ED9">
            <w:pPr>
              <w:pStyle w:val="ListParagraph"/>
              <w:numPr>
                <w:ilvl w:val="0"/>
                <w:numId w:val="1"/>
              </w:numPr>
            </w:pPr>
          </w:p>
        </w:tc>
        <w:tc>
          <w:tcPr>
            <w:tcW w:w="11258" w:type="dxa"/>
            <w:gridSpan w:val="3"/>
            <w:vAlign w:val="center"/>
          </w:tcPr>
          <w:p w:rsidR="00C05EF7" w:rsidRDefault="00C05EF7" w:rsidP="00C05EF7">
            <w:r>
              <w:t xml:space="preserve">Being Imaginative and Expressive - ELG </w:t>
            </w:r>
          </w:p>
          <w:p w:rsidR="00C05EF7" w:rsidRDefault="00C05EF7" w:rsidP="00C05EF7">
            <w:r>
              <w:t xml:space="preserve">Children at the expected level of development will: </w:t>
            </w:r>
          </w:p>
          <w:p w:rsidR="00C05EF7" w:rsidRDefault="00C05EF7" w:rsidP="00C05EF7">
            <w:r>
              <w:lastRenderedPageBreak/>
              <w:t>Invent, adapt and recount narratives and stories with peers and their teacher;</w:t>
            </w:r>
          </w:p>
          <w:p w:rsidR="00C05EF7" w:rsidRDefault="00C05EF7" w:rsidP="00C05EF7">
            <w:r>
              <w:t xml:space="preserve">Sing a range of well-known nursery rhymes and songs; </w:t>
            </w:r>
          </w:p>
          <w:p w:rsidR="00E53ED9" w:rsidRPr="00BF5697" w:rsidRDefault="00C05EF7" w:rsidP="00C05EF7">
            <w:pPr>
              <w:rPr>
                <w:sz w:val="16"/>
                <w:szCs w:val="16"/>
              </w:rPr>
            </w:pPr>
            <w:r>
              <w:t>Perform songs, rhymes, poems and stories with others, and – when appropriate try to move in time with music.</w:t>
            </w:r>
          </w:p>
        </w:tc>
      </w:tr>
      <w:tr w:rsidR="00E53ED9" w:rsidTr="00EA334A">
        <w:trPr>
          <w:trHeight w:val="260"/>
        </w:trPr>
        <w:tc>
          <w:tcPr>
            <w:tcW w:w="274" w:type="dxa"/>
            <w:vAlign w:val="center"/>
          </w:tcPr>
          <w:p w:rsidR="00E53ED9" w:rsidRDefault="00E53ED9" w:rsidP="00E53ED9"/>
        </w:tc>
        <w:tc>
          <w:tcPr>
            <w:tcW w:w="4111" w:type="dxa"/>
          </w:tcPr>
          <w:p w:rsidR="00E53ED9" w:rsidRPr="00BE4A5D" w:rsidRDefault="00E53ED9" w:rsidP="00F62F2C">
            <w:pPr>
              <w:rPr>
                <w:b/>
              </w:rPr>
            </w:pPr>
            <w:r w:rsidRPr="00BE4A5D">
              <w:rPr>
                <w:b/>
                <w:sz w:val="24"/>
              </w:rPr>
              <w:t>French</w:t>
            </w:r>
          </w:p>
        </w:tc>
        <w:tc>
          <w:tcPr>
            <w:tcW w:w="4036" w:type="dxa"/>
          </w:tcPr>
          <w:p w:rsidR="00E53ED9" w:rsidRDefault="00E53ED9" w:rsidP="00E53ED9">
            <w:pPr>
              <w:rPr>
                <w:sz w:val="20"/>
                <w:szCs w:val="18"/>
              </w:rPr>
            </w:pPr>
            <w:r w:rsidRPr="00BE4A5D">
              <w:rPr>
                <w:sz w:val="20"/>
                <w:szCs w:val="18"/>
              </w:rPr>
              <w:t>Greetings</w:t>
            </w:r>
          </w:p>
          <w:p w:rsidR="00E53ED9" w:rsidRPr="00BE4A5D" w:rsidRDefault="00E53ED9" w:rsidP="00E53ED9">
            <w:pPr>
              <w:rPr>
                <w:sz w:val="20"/>
                <w:szCs w:val="18"/>
              </w:rPr>
            </w:pPr>
            <w:r>
              <w:rPr>
                <w:sz w:val="20"/>
                <w:szCs w:val="18"/>
              </w:rPr>
              <w:t>Songs – Bonjour tous les mondes, Baa Baa Mouton Noir</w:t>
            </w:r>
          </w:p>
        </w:tc>
        <w:tc>
          <w:tcPr>
            <w:tcW w:w="3611" w:type="dxa"/>
          </w:tcPr>
          <w:p w:rsidR="00E53ED9" w:rsidRDefault="00E53ED9" w:rsidP="00E53ED9">
            <w:pPr>
              <w:rPr>
                <w:sz w:val="20"/>
                <w:szCs w:val="18"/>
              </w:rPr>
            </w:pPr>
            <w:r>
              <w:rPr>
                <w:sz w:val="20"/>
                <w:szCs w:val="18"/>
              </w:rPr>
              <w:t>Numbers to 10</w:t>
            </w:r>
          </w:p>
          <w:p w:rsidR="00E53ED9" w:rsidRDefault="00E53ED9" w:rsidP="00E53ED9">
            <w:pPr>
              <w:rPr>
                <w:sz w:val="20"/>
                <w:szCs w:val="18"/>
              </w:rPr>
            </w:pPr>
            <w:r>
              <w:rPr>
                <w:sz w:val="20"/>
                <w:szCs w:val="18"/>
              </w:rPr>
              <w:t>Songs – Bonjour tous les mondes, Baa Baa Mouton Noir, I can count, Vieux McDonald</w:t>
            </w:r>
          </w:p>
          <w:p w:rsidR="00E53ED9" w:rsidRDefault="00E53ED9" w:rsidP="00E53ED9">
            <w:pPr>
              <w:rPr>
                <w:sz w:val="20"/>
                <w:szCs w:val="18"/>
              </w:rPr>
            </w:pPr>
            <w:r>
              <w:rPr>
                <w:sz w:val="20"/>
                <w:szCs w:val="18"/>
              </w:rPr>
              <w:t>French Day (counting to 10, please, thank you, simple fruit – linked to snack time)</w:t>
            </w:r>
          </w:p>
          <w:p w:rsidR="00E53ED9" w:rsidRPr="00BE4A5D" w:rsidRDefault="00E53ED9" w:rsidP="00E53ED9">
            <w:pPr>
              <w:rPr>
                <w:sz w:val="20"/>
                <w:szCs w:val="18"/>
              </w:rPr>
            </w:pPr>
            <w:r>
              <w:rPr>
                <w:sz w:val="20"/>
                <w:szCs w:val="18"/>
              </w:rPr>
              <w:t>Songs</w:t>
            </w:r>
          </w:p>
        </w:tc>
        <w:tc>
          <w:tcPr>
            <w:tcW w:w="3611" w:type="dxa"/>
          </w:tcPr>
          <w:p w:rsidR="00E53ED9" w:rsidRDefault="00E53ED9" w:rsidP="00E53ED9">
            <w:pPr>
              <w:rPr>
                <w:sz w:val="20"/>
                <w:szCs w:val="18"/>
              </w:rPr>
            </w:pPr>
            <w:r w:rsidRPr="00BE4A5D">
              <w:rPr>
                <w:sz w:val="20"/>
                <w:szCs w:val="18"/>
              </w:rPr>
              <w:t>Greetings</w:t>
            </w:r>
          </w:p>
          <w:p w:rsidR="00E53ED9" w:rsidRDefault="00E53ED9" w:rsidP="00E53ED9">
            <w:pPr>
              <w:rPr>
                <w:sz w:val="20"/>
                <w:szCs w:val="18"/>
              </w:rPr>
            </w:pPr>
            <w:r>
              <w:rPr>
                <w:sz w:val="20"/>
                <w:szCs w:val="18"/>
              </w:rPr>
              <w:t>Numbers to 10</w:t>
            </w:r>
          </w:p>
          <w:p w:rsidR="00E53ED9" w:rsidRDefault="00E53ED9" w:rsidP="00E53ED9">
            <w:pPr>
              <w:rPr>
                <w:sz w:val="20"/>
                <w:szCs w:val="18"/>
              </w:rPr>
            </w:pPr>
            <w:r>
              <w:rPr>
                <w:sz w:val="20"/>
                <w:szCs w:val="18"/>
              </w:rPr>
              <w:t>Songs - Bonjour tous les mondes, Baa Baa Mouton Noir, I can count, Vieux McDonald, I can sing a rainbow, Heads, shoulders, knees and toes</w:t>
            </w:r>
          </w:p>
          <w:p w:rsidR="00E53ED9" w:rsidRPr="00BE4A5D" w:rsidRDefault="00E53ED9" w:rsidP="00E53ED9">
            <w:pPr>
              <w:rPr>
                <w:sz w:val="20"/>
                <w:szCs w:val="18"/>
              </w:rPr>
            </w:pPr>
          </w:p>
        </w:tc>
      </w:tr>
    </w:tbl>
    <w:p w:rsidR="00D13028" w:rsidRDefault="00D13028"/>
    <w:sectPr w:rsidR="00D13028" w:rsidSect="00D13028">
      <w:footerReference w:type="default" r:id="rId9"/>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374" w:rsidRDefault="00F52374" w:rsidP="008F5D3B">
      <w:pPr>
        <w:spacing w:after="0" w:line="240" w:lineRule="auto"/>
      </w:pPr>
      <w:r>
        <w:separator/>
      </w:r>
    </w:p>
  </w:endnote>
  <w:endnote w:type="continuationSeparator" w:id="0">
    <w:p w:rsidR="00F52374" w:rsidRDefault="00F52374" w:rsidP="008F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FCF" w:rsidRDefault="00187FCF">
    <w:pPr>
      <w:pStyle w:val="Footer"/>
    </w:pPr>
    <w:r>
      <w:t>Long term overview</w:t>
    </w:r>
  </w:p>
  <w:p w:rsidR="00187FCF" w:rsidRDefault="00187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374" w:rsidRDefault="00F52374" w:rsidP="008F5D3B">
      <w:pPr>
        <w:spacing w:after="0" w:line="240" w:lineRule="auto"/>
      </w:pPr>
      <w:r>
        <w:separator/>
      </w:r>
    </w:p>
  </w:footnote>
  <w:footnote w:type="continuationSeparator" w:id="0">
    <w:p w:rsidR="00F52374" w:rsidRDefault="00F52374" w:rsidP="008F5D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0D6E"/>
    <w:multiLevelType w:val="hybridMultilevel"/>
    <w:tmpl w:val="B564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55ADF"/>
    <w:multiLevelType w:val="hybridMultilevel"/>
    <w:tmpl w:val="CDC6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7E6EBC"/>
    <w:multiLevelType w:val="hybridMultilevel"/>
    <w:tmpl w:val="ECCE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70EEE"/>
    <w:multiLevelType w:val="hybridMultilevel"/>
    <w:tmpl w:val="F484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196CCE"/>
    <w:multiLevelType w:val="hybridMultilevel"/>
    <w:tmpl w:val="DFE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4115C2"/>
    <w:multiLevelType w:val="hybridMultilevel"/>
    <w:tmpl w:val="056A0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33A"/>
    <w:rsid w:val="000176B3"/>
    <w:rsid w:val="00032D0B"/>
    <w:rsid w:val="00037028"/>
    <w:rsid w:val="00043640"/>
    <w:rsid w:val="00183C9C"/>
    <w:rsid w:val="00187FCF"/>
    <w:rsid w:val="00225749"/>
    <w:rsid w:val="00343222"/>
    <w:rsid w:val="003B4438"/>
    <w:rsid w:val="003B4BFC"/>
    <w:rsid w:val="003C1442"/>
    <w:rsid w:val="00422767"/>
    <w:rsid w:val="00441DE9"/>
    <w:rsid w:val="004566F5"/>
    <w:rsid w:val="004578F3"/>
    <w:rsid w:val="00462553"/>
    <w:rsid w:val="00474921"/>
    <w:rsid w:val="004A1CBB"/>
    <w:rsid w:val="00514E07"/>
    <w:rsid w:val="00597614"/>
    <w:rsid w:val="00632D38"/>
    <w:rsid w:val="006C20AE"/>
    <w:rsid w:val="006F4803"/>
    <w:rsid w:val="00712AC1"/>
    <w:rsid w:val="00793CD6"/>
    <w:rsid w:val="007953E5"/>
    <w:rsid w:val="007974A7"/>
    <w:rsid w:val="007C4991"/>
    <w:rsid w:val="00817F22"/>
    <w:rsid w:val="00846B18"/>
    <w:rsid w:val="0087337D"/>
    <w:rsid w:val="008D34D4"/>
    <w:rsid w:val="008F5D3B"/>
    <w:rsid w:val="00961A4A"/>
    <w:rsid w:val="009676B5"/>
    <w:rsid w:val="00993769"/>
    <w:rsid w:val="009C4F90"/>
    <w:rsid w:val="009C76B8"/>
    <w:rsid w:val="009E4999"/>
    <w:rsid w:val="00AB74B7"/>
    <w:rsid w:val="00AD633A"/>
    <w:rsid w:val="00AD71E1"/>
    <w:rsid w:val="00AE7308"/>
    <w:rsid w:val="00B86DCF"/>
    <w:rsid w:val="00BF5697"/>
    <w:rsid w:val="00C05EF7"/>
    <w:rsid w:val="00C925A6"/>
    <w:rsid w:val="00D11041"/>
    <w:rsid w:val="00D13028"/>
    <w:rsid w:val="00D859D7"/>
    <w:rsid w:val="00DF7E1C"/>
    <w:rsid w:val="00E53ED9"/>
    <w:rsid w:val="00E828FD"/>
    <w:rsid w:val="00EA334A"/>
    <w:rsid w:val="00F0621E"/>
    <w:rsid w:val="00F146E0"/>
    <w:rsid w:val="00F31B29"/>
    <w:rsid w:val="00F52374"/>
    <w:rsid w:val="00F549F5"/>
    <w:rsid w:val="00F62F2C"/>
    <w:rsid w:val="00F7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CA1C9F1-B9FF-4D4E-8875-E4E30FAF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33A"/>
    <w:pPr>
      <w:ind w:left="720"/>
      <w:contextualSpacing/>
    </w:pPr>
  </w:style>
  <w:style w:type="paragraph" w:styleId="BalloonText">
    <w:name w:val="Balloon Text"/>
    <w:basedOn w:val="Normal"/>
    <w:link w:val="BalloonTextChar"/>
    <w:uiPriority w:val="99"/>
    <w:semiHidden/>
    <w:unhideWhenUsed/>
    <w:rsid w:val="00873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37D"/>
    <w:rPr>
      <w:rFonts w:ascii="Segoe UI" w:hAnsi="Segoe UI" w:cs="Segoe UI"/>
      <w:sz w:val="18"/>
      <w:szCs w:val="18"/>
    </w:rPr>
  </w:style>
  <w:style w:type="paragraph" w:styleId="Header">
    <w:name w:val="header"/>
    <w:basedOn w:val="Normal"/>
    <w:link w:val="HeaderChar"/>
    <w:uiPriority w:val="99"/>
    <w:unhideWhenUsed/>
    <w:rsid w:val="008F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D3B"/>
  </w:style>
  <w:style w:type="paragraph" w:styleId="Footer">
    <w:name w:val="footer"/>
    <w:basedOn w:val="Normal"/>
    <w:link w:val="FooterChar"/>
    <w:uiPriority w:val="99"/>
    <w:unhideWhenUsed/>
    <w:rsid w:val="008F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6</cp:revision>
  <cp:lastPrinted>2019-11-24T14:38:00Z</cp:lastPrinted>
  <dcterms:created xsi:type="dcterms:W3CDTF">2021-08-25T15:54:00Z</dcterms:created>
  <dcterms:modified xsi:type="dcterms:W3CDTF">2021-09-14T16:30:00Z</dcterms:modified>
</cp:coreProperties>
</file>